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23E3" w14:textId="5F978639" w:rsidR="00272893" w:rsidRDefault="007B4E23" w:rsidP="007B4E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Close and Critical </w:t>
      </w:r>
      <w:r w:rsidR="00104F63">
        <w:rPr>
          <w:rFonts w:ascii="Times New Roman" w:hAnsi="Times New Roman" w:cs="Times New Roman"/>
          <w:sz w:val="32"/>
          <w:szCs w:val="32"/>
        </w:rPr>
        <w:t>Reading</w:t>
      </w:r>
      <w:r>
        <w:rPr>
          <w:rFonts w:ascii="Times New Roman" w:hAnsi="Times New Roman" w:cs="Times New Roman"/>
          <w:sz w:val="32"/>
          <w:szCs w:val="32"/>
        </w:rPr>
        <w:t xml:space="preserve"> of</w:t>
      </w:r>
    </w:p>
    <w:p w14:paraId="55BB5C7C" w14:textId="7AA3FCCC" w:rsidR="007B4E23" w:rsidRDefault="007B4E23" w:rsidP="00104F6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Monsters are Due on Maple Street</w:t>
      </w:r>
    </w:p>
    <w:p w14:paraId="0C73D9B0" w14:textId="078B00A2" w:rsid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____________________Date: 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Hour</w:t>
      </w:r>
      <w:proofErr w:type="gramEnd"/>
      <w:r>
        <w:rPr>
          <w:rFonts w:ascii="Times New Roman" w:hAnsi="Times New Roman" w:cs="Times New Roman"/>
          <w:sz w:val="24"/>
          <w:szCs w:val="24"/>
        </w:rPr>
        <w:t>:  ____</w:t>
      </w:r>
    </w:p>
    <w:p w14:paraId="5372F9A5" w14:textId="77777777" w:rsid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01E6E" w14:textId="77777777" w:rsidR="007B4E23" w:rsidRP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E23">
        <w:rPr>
          <w:rFonts w:ascii="Times New Roman" w:hAnsi="Times New Roman" w:cs="Times New Roman"/>
          <w:sz w:val="24"/>
          <w:szCs w:val="24"/>
          <w:u w:val="single"/>
        </w:rPr>
        <w:t>Background Information</w:t>
      </w:r>
      <w:r>
        <w:rPr>
          <w:rFonts w:ascii="Times New Roman" w:hAnsi="Times New Roman" w:cs="Times New Roman"/>
          <w:sz w:val="24"/>
          <w:szCs w:val="24"/>
        </w:rPr>
        <w:t xml:space="preserve">:  This teleplay comes from a </w:t>
      </w:r>
      <w:r w:rsidR="00CC79D3">
        <w:rPr>
          <w:rFonts w:ascii="Times New Roman" w:hAnsi="Times New Roman" w:cs="Times New Roman"/>
          <w:sz w:val="24"/>
          <w:szCs w:val="24"/>
        </w:rPr>
        <w:t xml:space="preserve">popular, eerie, and suspenseful </w:t>
      </w:r>
      <w:r>
        <w:rPr>
          <w:rFonts w:ascii="Times New Roman" w:hAnsi="Times New Roman" w:cs="Times New Roman"/>
          <w:sz w:val="24"/>
          <w:szCs w:val="24"/>
        </w:rPr>
        <w:t xml:space="preserve">television series called </w:t>
      </w:r>
      <w:r>
        <w:rPr>
          <w:rFonts w:ascii="Times New Roman" w:hAnsi="Times New Roman" w:cs="Times New Roman"/>
          <w:i/>
          <w:sz w:val="24"/>
          <w:szCs w:val="24"/>
        </w:rPr>
        <w:t>The Twilight Zone</w:t>
      </w:r>
      <w:r>
        <w:rPr>
          <w:rFonts w:ascii="Times New Roman" w:hAnsi="Times New Roman" w:cs="Times New Roman"/>
          <w:sz w:val="24"/>
          <w:szCs w:val="24"/>
        </w:rPr>
        <w:t xml:space="preserve"> which aired from 1959-1965.  </w:t>
      </w:r>
      <w:r w:rsidR="00CC79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Reruns still air on the Sci-Fi channel.</w:t>
      </w:r>
      <w:r w:rsidR="00CC7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The shows often depicted ordinary people involved in</w:t>
      </w:r>
      <w:r w:rsidR="00CC79D3">
        <w:rPr>
          <w:rFonts w:ascii="Times New Roman" w:hAnsi="Times New Roman" w:cs="Times New Roman"/>
          <w:sz w:val="24"/>
          <w:szCs w:val="24"/>
        </w:rPr>
        <w:t xml:space="preserve"> out of the ordinary situations. They were entering a window into an imaginary world beyond ours- the twilight zone.  As the characters faced the unknown, they reacted in both typical and unexpected ways.</w:t>
      </w:r>
    </w:p>
    <w:p w14:paraId="3CFC6CF4" w14:textId="77777777" w:rsid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ECA462" w14:textId="1BCD714E" w:rsid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Before </w:t>
      </w:r>
      <w:r w:rsidR="00515C21">
        <w:rPr>
          <w:rFonts w:ascii="Times New Roman" w:hAnsi="Times New Roman" w:cs="Times New Roman"/>
          <w:sz w:val="24"/>
          <w:szCs w:val="24"/>
          <w:u w:val="single"/>
        </w:rPr>
        <w:t>Reading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7B4E23">
        <w:rPr>
          <w:rFonts w:ascii="Times New Roman" w:hAnsi="Times New Roman" w:cs="Times New Roman"/>
          <w:b/>
          <w:sz w:val="24"/>
          <w:szCs w:val="24"/>
        </w:rPr>
        <w:t>Preview the attached first page of the teleplay.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6B11FB" w14:textId="77777777" w:rsidR="007B4E23" w:rsidRDefault="007B4E23" w:rsidP="007B4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9D7D82" w14:textId="77777777" w:rsidR="007B4E23" w:rsidRDefault="007B4E23" w:rsidP="00104F6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Write an example line of stage directions which show camera use:</w:t>
      </w:r>
    </w:p>
    <w:p w14:paraId="7DE4CE52" w14:textId="104B569A" w:rsidR="007B4E23" w:rsidRDefault="00104F63" w:rsidP="007B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B4E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88A6614" w14:textId="77777777" w:rsidR="00104F63" w:rsidRDefault="00104F63" w:rsidP="007B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DB4BB" w14:textId="3545F9BC" w:rsidR="00104F63" w:rsidRDefault="00104F63" w:rsidP="007B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DCC27C9" w14:textId="77777777" w:rsid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F1792" w14:textId="77777777" w:rsidR="007B4E23" w:rsidRDefault="007B4E23" w:rsidP="00104F6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Write an example line of stage directions which show character vocal expression/intonation:</w:t>
      </w:r>
    </w:p>
    <w:p w14:paraId="248837B3" w14:textId="77777777" w:rsidR="00104F63" w:rsidRDefault="00104F63" w:rsidP="0010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8CD9344" w14:textId="77777777" w:rsidR="00104F63" w:rsidRDefault="00104F63" w:rsidP="0010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744E3" w14:textId="77777777" w:rsidR="00104F63" w:rsidRDefault="00104F63" w:rsidP="0010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FC94A8A" w14:textId="77777777" w:rsid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D6DA5" w14:textId="77777777" w:rsidR="007B4E23" w:rsidRDefault="007B4E23" w:rsidP="00104F6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Write an example line of stage directions which show action(s):</w:t>
      </w:r>
    </w:p>
    <w:p w14:paraId="433A803F" w14:textId="77777777" w:rsidR="00104F63" w:rsidRDefault="00104F63" w:rsidP="0010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656CB2D" w14:textId="77777777" w:rsidR="00104F63" w:rsidRDefault="00104F63" w:rsidP="0010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D5278" w14:textId="77777777" w:rsidR="00104F63" w:rsidRDefault="00104F63" w:rsidP="0010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E8ADB05" w14:textId="77777777" w:rsid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12F8C" w14:textId="77777777" w:rsidR="007B4E23" w:rsidRDefault="007B4E23" w:rsidP="00104F6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From the title and previewing the first page, </w:t>
      </w:r>
      <w:r w:rsidRPr="007B4E23">
        <w:rPr>
          <w:rFonts w:ascii="Times New Roman" w:hAnsi="Times New Roman" w:cs="Times New Roman"/>
          <w:i/>
          <w:sz w:val="24"/>
          <w:szCs w:val="24"/>
        </w:rPr>
        <w:t>predict</w:t>
      </w:r>
      <w:r>
        <w:rPr>
          <w:rFonts w:ascii="Times New Roman" w:hAnsi="Times New Roman" w:cs="Times New Roman"/>
          <w:sz w:val="24"/>
          <w:szCs w:val="24"/>
        </w:rPr>
        <w:t xml:space="preserve"> what this teleplay could be about.</w:t>
      </w:r>
    </w:p>
    <w:p w14:paraId="17586274" w14:textId="6C227556" w:rsidR="00104F63" w:rsidRDefault="00104F63" w:rsidP="0010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4C5B2C4" w14:textId="77777777" w:rsidR="00104F63" w:rsidRDefault="00104F63" w:rsidP="0010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7CCA4" w14:textId="77777777" w:rsidR="00104F63" w:rsidRDefault="00104F63" w:rsidP="00104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E21836E" w14:textId="0C118643" w:rsidR="00821DE8" w:rsidRDefault="00821DE8" w:rsidP="00104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BCE02" w14:textId="77777777" w:rsidR="00821DE8" w:rsidRDefault="00821DE8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DDADB4C" w14:textId="77777777" w:rsidR="00821DE8" w:rsidRDefault="00821DE8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1BD1C6" w14:textId="68849656" w:rsidR="007E1BB1" w:rsidRDefault="00104F63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During and After</w:t>
      </w:r>
      <w:r w:rsidR="00821DE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1DE8">
        <w:rPr>
          <w:rFonts w:ascii="Times New Roman" w:hAnsi="Times New Roman" w:cs="Times New Roman"/>
          <w:sz w:val="24"/>
          <w:szCs w:val="24"/>
        </w:rPr>
        <w:t xml:space="preserve">  Answer the prompts for the four close</w:t>
      </w:r>
      <w:r w:rsidR="007E1BB1">
        <w:rPr>
          <w:rFonts w:ascii="Times New Roman" w:hAnsi="Times New Roman" w:cs="Times New Roman"/>
          <w:sz w:val="24"/>
          <w:szCs w:val="24"/>
        </w:rPr>
        <w:t xml:space="preserve"> and critical reading questions. You should be detailed and respond to each bullet point, but they do not have to be in complete sentences.</w:t>
      </w:r>
    </w:p>
    <w:p w14:paraId="464B406B" w14:textId="77777777" w:rsidR="009B6544" w:rsidRDefault="009B6544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31825" w14:textId="77777777" w:rsidR="00821DE8" w:rsidRDefault="00821DE8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23269" w14:textId="77777777" w:rsidR="009B6544" w:rsidRDefault="009B6544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84C17" w14:textId="77777777" w:rsidR="00104F63" w:rsidRDefault="00104F63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4C05B" w14:textId="77777777" w:rsidR="009B6544" w:rsidRDefault="009B6544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45792" w14:textId="77777777" w:rsidR="007E1BB1" w:rsidRDefault="007E1BB1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6544" w14:paraId="5EC48AED" w14:textId="77777777" w:rsidTr="009B6544">
        <w:tc>
          <w:tcPr>
            <w:tcW w:w="4788" w:type="dxa"/>
          </w:tcPr>
          <w:p w14:paraId="4D306730" w14:textId="253C22C2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Qu</w:t>
            </w:r>
            <w:r w:rsidR="00104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estion One:  What does the teleplay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say?  (Summary)</w:t>
            </w:r>
          </w:p>
          <w:p w14:paraId="54F36C89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793D3B" w14:textId="00FB2150" w:rsidR="009B6544" w:rsidRPr="007E7D19" w:rsidRDefault="007E7D19" w:rsidP="007E7D1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7E7D19">
              <w:rPr>
                <w:rFonts w:ascii="Times New Roman" w:hAnsi="Times New Roman" w:cs="Times New Roman"/>
                <w:b/>
                <w:sz w:val="52"/>
                <w:szCs w:val="52"/>
              </w:rPr>
              <w:t>These questions are on the next page</w:t>
            </w:r>
          </w:p>
          <w:p w14:paraId="092ED16F" w14:textId="77777777" w:rsidR="009B6544" w:rsidRP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14:paraId="6425505C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Question Two:  How does it say it? (Format/Genre/Literary Elements)</w:t>
            </w:r>
          </w:p>
          <w:p w14:paraId="0688CCBE" w14:textId="77777777" w:rsidR="00AF79B2" w:rsidRDefault="00AF79B2" w:rsidP="00AF7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923370A" w14:textId="77777777" w:rsidR="00AF79B2" w:rsidRPr="004C4B25" w:rsidRDefault="00AF79B2" w:rsidP="004C4B25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Genres-</w:t>
            </w:r>
          </w:p>
          <w:p w14:paraId="6703664D" w14:textId="77777777" w:rsidR="004C4B25" w:rsidRPr="00AF79B2" w:rsidRDefault="004C4B25" w:rsidP="004C4B25">
            <w:pPr>
              <w:pStyle w:val="ListParagraph"/>
              <w:spacing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87898DA" w14:textId="77777777" w:rsidR="004C4B25" w:rsidRPr="004C4B25" w:rsidRDefault="00AF79B2" w:rsidP="004C4B25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Format-</w:t>
            </w:r>
          </w:p>
          <w:p w14:paraId="158CA6DC" w14:textId="77777777" w:rsidR="00AF79B2" w:rsidRPr="004C4B25" w:rsidRDefault="004C4B25" w:rsidP="004C4B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Characterization (describe </w:t>
            </w:r>
            <w:r w:rsidRPr="007E1BB1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characters)-</w:t>
            </w:r>
          </w:p>
          <w:p w14:paraId="4FE9FA39" w14:textId="77777777" w:rsidR="004C4B25" w:rsidRDefault="004C4B25" w:rsidP="004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E312E4D" w14:textId="77777777" w:rsidR="004C4B25" w:rsidRDefault="004C4B25" w:rsidP="004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CA38C2" w14:textId="77777777" w:rsidR="004C4B25" w:rsidRDefault="004C4B25" w:rsidP="004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BF03CD3" w14:textId="77777777" w:rsidR="004C4B25" w:rsidRDefault="004C4B25" w:rsidP="004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A5A3608" w14:textId="77777777" w:rsidR="004C4B25" w:rsidRDefault="004C4B25" w:rsidP="004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1D7A068" w14:textId="77777777" w:rsidR="004C4B25" w:rsidRPr="004C4B25" w:rsidRDefault="004C4B25" w:rsidP="004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83184E8" w14:textId="77777777" w:rsidR="004C4B25" w:rsidRPr="00AF79B2" w:rsidRDefault="004C4B25" w:rsidP="004C4B25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1B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examples of suspense-</w:t>
            </w:r>
          </w:p>
        </w:tc>
      </w:tr>
      <w:tr w:rsidR="009B6544" w14:paraId="00F4EE63" w14:textId="77777777" w:rsidTr="009B6544">
        <w:tc>
          <w:tcPr>
            <w:tcW w:w="4788" w:type="dxa"/>
          </w:tcPr>
          <w:p w14:paraId="35128D5A" w14:textId="2EACE5A1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Ques</w:t>
            </w:r>
            <w:r w:rsidR="00104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tion Three:  What does the teleplay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mean?  (Theme)</w:t>
            </w:r>
          </w:p>
          <w:p w14:paraId="23C574B6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91B3ABD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A94F95" w14:textId="188F3D0C" w:rsidR="007E1BB1" w:rsidRPr="007E1BB1" w:rsidRDefault="007E1BB1" w:rsidP="007B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message/theme that the author is </w:t>
            </w:r>
            <w:r w:rsidR="00104F63">
              <w:rPr>
                <w:rFonts w:ascii="Times New Roman" w:hAnsi="Times New Roman" w:cs="Times New Roman"/>
                <w:sz w:val="24"/>
                <w:szCs w:val="24"/>
              </w:rPr>
              <w:t>trying to get across in the teleplay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 (various possible answers) EXPLAIN why that theme applies.</w:t>
            </w:r>
          </w:p>
          <w:p w14:paraId="7E5EE8AF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A116E73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9C6E268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DE88533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C4AD210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D69962B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6B2A7E5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EDFBF7A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C18981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3C50012" w14:textId="77777777" w:rsid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7A05CBA" w14:textId="77777777" w:rsidR="009B6544" w:rsidRPr="009B6544" w:rsidRDefault="009B6544" w:rsidP="007B4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14:paraId="2E12092A" w14:textId="77777777" w:rsidR="009B6544" w:rsidRDefault="009B6544" w:rsidP="009B65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Question Four:  So What?  (Connect it to my life or others.)</w:t>
            </w:r>
          </w:p>
          <w:p w14:paraId="04F64F93" w14:textId="77777777" w:rsidR="007E1BB1" w:rsidRDefault="007E1BB1" w:rsidP="009B65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8578088" w14:textId="77777777" w:rsidR="007E1BB1" w:rsidRPr="007E1BB1" w:rsidRDefault="007E1BB1" w:rsidP="009B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 you relate to the message/theme? </w:t>
            </w:r>
          </w:p>
          <w:p w14:paraId="4FEAE235" w14:textId="77777777" w:rsidR="007E1BB1" w:rsidRPr="009B6544" w:rsidRDefault="007E1BB1" w:rsidP="009B65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F6A0B5B" w14:textId="77777777" w:rsidR="009B6544" w:rsidRDefault="009B6544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26F2A" w14:textId="77777777" w:rsidR="00821DE8" w:rsidRPr="00821DE8" w:rsidRDefault="00821DE8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F59AD" w14:textId="77777777" w:rsidR="007B4E23" w:rsidRDefault="007B4E23" w:rsidP="007B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01D43" w14:textId="77777777" w:rsid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F5DE4" w14:textId="77777777" w:rsidR="007B4E23" w:rsidRDefault="007B4E23" w:rsidP="007B4E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4C8C52" w14:textId="77777777" w:rsidR="007E7D19" w:rsidRDefault="007E7D19" w:rsidP="007B4E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B0144F" w14:textId="77777777" w:rsidR="007E7D19" w:rsidRDefault="007E7D19" w:rsidP="007B4E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07F18B" w14:textId="77777777" w:rsidR="007E7D19" w:rsidRDefault="007E7D19" w:rsidP="007B4E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CA28FB" w14:textId="77777777" w:rsidR="007E7D19" w:rsidRDefault="007E7D19" w:rsidP="007B4E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506B19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venir-Book" w:hAnsi="Avenir-Book" w:cs="Avenir-Book"/>
          <w:sz w:val="24"/>
          <w:szCs w:val="24"/>
        </w:rPr>
        <w:lastRenderedPageBreak/>
        <w:t xml:space="preserve">Question 1: </w:t>
      </w:r>
      <w:r>
        <w:rPr>
          <w:rFonts w:ascii="Times New Roman" w:hAnsi="Times New Roman" w:cs="Times New Roman"/>
          <w:sz w:val="24"/>
          <w:szCs w:val="24"/>
          <w:u w:val="single"/>
        </w:rPr>
        <w:t>What does the teleplay say?  (Summary)</w:t>
      </w:r>
    </w:p>
    <w:p w14:paraId="51E1F64E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B81ED1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 xml:space="preserve">“The Monsters are Due on Maple Street” Plot Chart </w:t>
      </w:r>
    </w:p>
    <w:p w14:paraId="1B8338A8" w14:textId="77777777" w:rsidR="007E7D19" w:rsidRP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On the following diagram, plot the exposition, rising action, climax, falling action, and resolution</w:t>
      </w:r>
    </w:p>
    <w:p w14:paraId="25324A30" w14:textId="75297106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Plot contains the main events of a play, novel, movie, or other similar work.</w:t>
      </w:r>
    </w:p>
    <w:p w14:paraId="1554D29B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72203C81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Exposition</w:t>
      </w:r>
    </w:p>
    <w:p w14:paraId="59BE038B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1. Who are the characters and what is happening in the beginning of the story?</w:t>
      </w:r>
    </w:p>
    <w:p w14:paraId="699ACDE0" w14:textId="77777777" w:rsidR="007E7D19" w:rsidRDefault="007E7D19" w:rsidP="007E7D19">
      <w:pPr>
        <w:autoSpaceDE w:val="0"/>
        <w:autoSpaceDN w:val="0"/>
        <w:adjustRightInd w:val="0"/>
        <w:spacing w:after="24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72D8F72B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088F22F0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763BFD78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2. What are the external conflicts in the story (conflicts occurring between characters or with forces of</w:t>
      </w:r>
    </w:p>
    <w:p w14:paraId="7677CBD8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nature)? What are the internal conflicts in the story (conflicts occurring within a character’s mind)?</w:t>
      </w:r>
    </w:p>
    <w:p w14:paraId="6CD402FF" w14:textId="77777777" w:rsidR="007E7D19" w:rsidRDefault="007E7D19" w:rsidP="007E7D19">
      <w:pPr>
        <w:autoSpaceDE w:val="0"/>
        <w:autoSpaceDN w:val="0"/>
        <w:adjustRightInd w:val="0"/>
        <w:spacing w:after="24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1C83CF46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07B373CB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0A6DF18A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3. What is the setting?</w:t>
      </w:r>
    </w:p>
    <w:p w14:paraId="36D7F6DA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1625DA1F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452D9155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Rising action</w:t>
      </w:r>
    </w:p>
    <w:p w14:paraId="002D3AF5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List the series of events that make it hard for the character(s) to get what he or she wants.</w:t>
      </w:r>
    </w:p>
    <w:p w14:paraId="623B6AA5" w14:textId="77777777" w:rsidR="007E7D19" w:rsidRDefault="007E7D19" w:rsidP="007E7D19">
      <w:pPr>
        <w:autoSpaceDE w:val="0"/>
        <w:autoSpaceDN w:val="0"/>
        <w:adjustRightInd w:val="0"/>
        <w:spacing w:after="24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1C772B24" w14:textId="77777777" w:rsidR="007E7D19" w:rsidRDefault="007E7D19" w:rsidP="007E7D19">
      <w:pPr>
        <w:autoSpaceDE w:val="0"/>
        <w:autoSpaceDN w:val="0"/>
        <w:adjustRightInd w:val="0"/>
        <w:spacing w:after="24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22BEB4DC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092D18EB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22219D4E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Climax</w:t>
      </w:r>
    </w:p>
    <w:p w14:paraId="7E9C7A12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Describe the most emotional or suspenseful moment in the story. This is the point that the conflict is</w:t>
      </w:r>
    </w:p>
    <w:p w14:paraId="54040258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decided one way or the other.</w:t>
      </w:r>
    </w:p>
    <w:p w14:paraId="38DAC2E9" w14:textId="77777777" w:rsidR="007E7D19" w:rsidRDefault="007E7D19" w:rsidP="007E7D19">
      <w:pPr>
        <w:autoSpaceDE w:val="0"/>
        <w:autoSpaceDN w:val="0"/>
        <w:adjustRightInd w:val="0"/>
        <w:spacing w:after="24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3B742F6C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734C26B6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4B760436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Falling Action</w:t>
      </w:r>
    </w:p>
    <w:p w14:paraId="098C5B45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The events that happen in between the climax and the resolution.</w:t>
      </w:r>
    </w:p>
    <w:p w14:paraId="68961CC3" w14:textId="77777777" w:rsidR="007E7D19" w:rsidRDefault="007E7D19" w:rsidP="007E7D19">
      <w:pPr>
        <w:autoSpaceDE w:val="0"/>
        <w:autoSpaceDN w:val="0"/>
        <w:adjustRightInd w:val="0"/>
        <w:spacing w:after="24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61DA559B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Resolution</w:t>
      </w:r>
    </w:p>
    <w:p w14:paraId="10130350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Explain how the story comes to an end.</w:t>
      </w:r>
    </w:p>
    <w:p w14:paraId="4472CC09" w14:textId="77777777" w:rsidR="007E7D19" w:rsidRDefault="007E7D19" w:rsidP="007E7D19">
      <w:pPr>
        <w:autoSpaceDE w:val="0"/>
        <w:autoSpaceDN w:val="0"/>
        <w:adjustRightInd w:val="0"/>
        <w:spacing w:after="24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030A430D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3BBAEBAA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0CEFBD78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64444D81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Theme</w:t>
      </w:r>
    </w:p>
    <w:p w14:paraId="2B5E2E73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Explain the theme/message/lesson of the story.</w:t>
      </w:r>
    </w:p>
    <w:p w14:paraId="5728AA6C" w14:textId="77777777" w:rsidR="007E7D19" w:rsidRDefault="007E7D19" w:rsidP="007E7D19">
      <w:pPr>
        <w:autoSpaceDE w:val="0"/>
        <w:autoSpaceDN w:val="0"/>
        <w:adjustRightInd w:val="0"/>
        <w:spacing w:after="24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4E1ED75C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_____________________________________________________________________________________</w:t>
      </w:r>
    </w:p>
    <w:p w14:paraId="1038D45E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2B1ECFC6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3E16B6BA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579AC2FF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67378381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HelloStitches" w:hAnsi="HelloStitches" w:cs="HelloStitches"/>
          <w:sz w:val="40"/>
          <w:szCs w:val="40"/>
        </w:rPr>
      </w:pPr>
      <w:r>
        <w:rPr>
          <w:rFonts w:ascii="HelloStitches" w:hAnsi="HelloStitches" w:cs="HelloStitches"/>
          <w:sz w:val="40"/>
          <w:szCs w:val="40"/>
        </w:rPr>
        <w:t>Plot Answer Key</w:t>
      </w:r>
    </w:p>
    <w:p w14:paraId="051DE0D6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Exposition</w:t>
      </w:r>
    </w:p>
    <w:p w14:paraId="66471D20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1. Who are the characters and what is happening in the beginning of the story?</w:t>
      </w:r>
    </w:p>
    <w:p w14:paraId="513534FB" w14:textId="5AF7475C" w:rsidR="007E7D19" w:rsidRDefault="00FD06FA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MAIN CHARACTERS THEY MUST HAVE: Steve Brand (protagonist), Tommy</w:t>
      </w:r>
      <w:r w:rsidR="007E7D19">
        <w:rPr>
          <w:rFonts w:ascii="Avenir-Book" w:hAnsi="Avenir-Book" w:cs="Avenir-Book"/>
          <w:sz w:val="24"/>
          <w:szCs w:val="24"/>
        </w:rPr>
        <w:t xml:space="preserve">, </w:t>
      </w:r>
    </w:p>
    <w:p w14:paraId="539ADFCB" w14:textId="5B796F29" w:rsidR="007E7D19" w:rsidRDefault="007E7D19" w:rsidP="00FD06F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Charl</w:t>
      </w:r>
      <w:r w:rsidR="00FD06FA">
        <w:rPr>
          <w:rFonts w:ascii="Avenir-Book" w:hAnsi="Avenir-Book" w:cs="Avenir-Book"/>
          <w:sz w:val="24"/>
          <w:szCs w:val="24"/>
        </w:rPr>
        <w:t>ie, Les Goodman</w:t>
      </w:r>
      <w:r>
        <w:rPr>
          <w:rFonts w:ascii="Avenir-Book" w:hAnsi="Avenir-Book" w:cs="Avenir-Book"/>
          <w:sz w:val="24"/>
          <w:szCs w:val="24"/>
        </w:rPr>
        <w:t xml:space="preserve">. </w:t>
      </w:r>
    </w:p>
    <w:p w14:paraId="77885D90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03BDB873" w14:textId="2B3E60D4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2. What are the external conflicts in the story (conflicts occurring between characters or with</w:t>
      </w:r>
      <w:r w:rsidR="00FD06FA">
        <w:rPr>
          <w:rFonts w:ascii="Avenir-Book" w:hAnsi="Avenir-Book" w:cs="Avenir-Book"/>
          <w:sz w:val="24"/>
          <w:szCs w:val="24"/>
        </w:rPr>
        <w:t xml:space="preserve"> </w:t>
      </w:r>
      <w:r>
        <w:rPr>
          <w:rFonts w:ascii="Avenir-Book" w:hAnsi="Avenir-Book" w:cs="Avenir-Book"/>
          <w:sz w:val="24"/>
          <w:szCs w:val="24"/>
        </w:rPr>
        <w:t>forces of nature)? What are the internal conflicts in the story (conflicts occurring within a</w:t>
      </w:r>
      <w:r w:rsidR="00FD06FA">
        <w:rPr>
          <w:rFonts w:ascii="Avenir-Book" w:hAnsi="Avenir-Book" w:cs="Avenir-Book"/>
          <w:sz w:val="24"/>
          <w:szCs w:val="24"/>
        </w:rPr>
        <w:t xml:space="preserve"> </w:t>
      </w:r>
      <w:r>
        <w:rPr>
          <w:rFonts w:ascii="Avenir-Book" w:hAnsi="Avenir-Book" w:cs="Avenir-Book"/>
          <w:sz w:val="24"/>
          <w:szCs w:val="24"/>
        </w:rPr>
        <w:t>character’s mind)?</w:t>
      </w:r>
    </w:p>
    <w:p w14:paraId="4CB0873E" w14:textId="79183CCC" w:rsidR="00FD06FA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 xml:space="preserve">External: </w:t>
      </w:r>
      <w:r w:rsidR="00FD06FA">
        <w:rPr>
          <w:rFonts w:ascii="Avenir-Book" w:hAnsi="Avenir-Book" w:cs="Avenir-Book"/>
          <w:sz w:val="24"/>
          <w:szCs w:val="24"/>
        </w:rPr>
        <w:t>(Man vs Society—Aliens/ humans)</w:t>
      </w:r>
    </w:p>
    <w:p w14:paraId="3EED1A85" w14:textId="584B4964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There’s a flash and a roar. They see something in the sky, “Was that a meteor?” The</w:t>
      </w:r>
      <w:r w:rsidR="00FD06FA">
        <w:rPr>
          <w:rFonts w:ascii="Avenir-Book" w:hAnsi="Avenir-Book" w:cs="Avenir-Book"/>
          <w:sz w:val="24"/>
          <w:szCs w:val="24"/>
        </w:rPr>
        <w:t xml:space="preserve"> </w:t>
      </w:r>
      <w:r>
        <w:rPr>
          <w:rFonts w:ascii="Avenir-Book" w:hAnsi="Avenir-Book" w:cs="Avenir-Book"/>
          <w:sz w:val="24"/>
          <w:szCs w:val="24"/>
        </w:rPr>
        <w:t>electricity is off, phone and radio won’</w:t>
      </w:r>
      <w:r w:rsidR="00FD06FA">
        <w:rPr>
          <w:rFonts w:ascii="Avenir-Book" w:hAnsi="Avenir-Book" w:cs="Avenir-Book"/>
          <w:sz w:val="24"/>
          <w:szCs w:val="24"/>
        </w:rPr>
        <w:t>t work. Internal: Tommy says, “</w:t>
      </w:r>
      <w:r>
        <w:rPr>
          <w:rFonts w:ascii="Avenir-Book" w:hAnsi="Avenir-Book" w:cs="Avenir-Book"/>
          <w:sz w:val="24"/>
          <w:szCs w:val="24"/>
        </w:rPr>
        <w:t>They don’t want us to</w:t>
      </w:r>
      <w:r w:rsidR="00FD06FA">
        <w:rPr>
          <w:rFonts w:ascii="Avenir-Book" w:hAnsi="Avenir-Book" w:cs="Avenir-Book"/>
          <w:sz w:val="24"/>
          <w:szCs w:val="24"/>
        </w:rPr>
        <w:t xml:space="preserve"> </w:t>
      </w:r>
      <w:r>
        <w:rPr>
          <w:rFonts w:ascii="Avenir-Book" w:hAnsi="Avenir-Book" w:cs="Avenir-Book"/>
          <w:sz w:val="24"/>
          <w:szCs w:val="24"/>
        </w:rPr>
        <w:t>leave…they shut off everything.” Tommy thinks something supernatural has happened.</w:t>
      </w:r>
    </w:p>
    <w:p w14:paraId="5B4B6774" w14:textId="77777777" w:rsidR="00FD06FA" w:rsidRDefault="00FD06FA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7DD43F30" w14:textId="14DEF013" w:rsidR="00FD06FA" w:rsidRDefault="00FD06FA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External: (Man vs Society—Mob against “the accused”)</w:t>
      </w:r>
    </w:p>
    <w:p w14:paraId="4288CAF5" w14:textId="49256283" w:rsidR="00FD06FA" w:rsidRDefault="00FD06FA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The people of Maple Street turn on different people</w:t>
      </w:r>
    </w:p>
    <w:p w14:paraId="76CCBD15" w14:textId="77777777" w:rsidR="00FD06FA" w:rsidRDefault="00FD06FA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47ACBEED" w14:textId="671CB6BC" w:rsidR="00FD06FA" w:rsidRDefault="00FD06FA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Internal: (Fear of the Unknown—Fear of what they don’t see/understand)</w:t>
      </w:r>
    </w:p>
    <w:p w14:paraId="539B3D50" w14:textId="564ABF12" w:rsidR="00FD06FA" w:rsidRDefault="00FD06FA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 xml:space="preserve">Shooting Pete, fear of what they can’t explain </w:t>
      </w:r>
    </w:p>
    <w:p w14:paraId="291F33E7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2D16DCF7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3. Setting: Summer evening, Maple Street, typical small town, USA.</w:t>
      </w:r>
    </w:p>
    <w:p w14:paraId="6127C479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4DA94081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Rising action:</w:t>
      </w:r>
    </w:p>
    <w:p w14:paraId="0C90FBBF" w14:textId="77777777" w:rsidR="00FD06FA" w:rsidRDefault="00FD06FA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Ship overhead</w:t>
      </w:r>
    </w:p>
    <w:p w14:paraId="461C5CFE" w14:textId="77777777" w:rsidR="00FD06FA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 xml:space="preserve">Pete Van Horn says he’s going to check things out, and leaves. </w:t>
      </w:r>
    </w:p>
    <w:p w14:paraId="2D4293C6" w14:textId="77777777" w:rsidR="00FD06FA" w:rsidRDefault="00FD06FA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Tommy tells comic book plot</w:t>
      </w:r>
    </w:p>
    <w:p w14:paraId="364D33D3" w14:textId="2BFE9304" w:rsidR="00FD06FA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Charlie tells Les Goodman</w:t>
      </w:r>
      <w:r w:rsidR="00FD06FA">
        <w:rPr>
          <w:rFonts w:ascii="Avenir-Book" w:hAnsi="Avenir-Book" w:cs="Avenir-Book"/>
          <w:sz w:val="24"/>
          <w:szCs w:val="24"/>
        </w:rPr>
        <w:t xml:space="preserve"> </w:t>
      </w:r>
      <w:r>
        <w:rPr>
          <w:rFonts w:ascii="Avenir-Book" w:hAnsi="Avenir-Book" w:cs="Avenir-Book"/>
          <w:sz w:val="24"/>
          <w:szCs w:val="24"/>
        </w:rPr>
        <w:t xml:space="preserve">that it’s suspicious that his car started. </w:t>
      </w:r>
    </w:p>
    <w:p w14:paraId="5C7067CD" w14:textId="4A6551C3" w:rsidR="00FD06FA" w:rsidRDefault="007E7D19" w:rsidP="00FD06F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 xml:space="preserve">The neighbors immediately become suspicious of each other. </w:t>
      </w:r>
    </w:p>
    <w:p w14:paraId="5F4B039B" w14:textId="5A978B0A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Could be additional complications.</w:t>
      </w:r>
    </w:p>
    <w:p w14:paraId="5BD62CDF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42843F81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Climax</w:t>
      </w:r>
    </w:p>
    <w:p w14:paraId="6684FF31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A shadow approaches, and Charlie, without waiting to see who it is, aims and fires, killing</w:t>
      </w:r>
    </w:p>
    <w:p w14:paraId="65BD2C35" w14:textId="4333FCC5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Pete Van Horn, who had left earlier to see what was going on. All of a sudden, lights and</w:t>
      </w:r>
      <w:r w:rsidR="00FD06FA">
        <w:rPr>
          <w:rFonts w:ascii="Avenir-Book" w:hAnsi="Avenir-Book" w:cs="Avenir-Book"/>
          <w:sz w:val="24"/>
          <w:szCs w:val="24"/>
        </w:rPr>
        <w:t xml:space="preserve"> </w:t>
      </w:r>
      <w:r>
        <w:rPr>
          <w:rFonts w:ascii="Avenir-Book" w:hAnsi="Avenir-Book" w:cs="Avenir-Book"/>
          <w:sz w:val="24"/>
          <w:szCs w:val="24"/>
        </w:rPr>
        <w:t>appliances begin to turn on.</w:t>
      </w:r>
    </w:p>
    <w:p w14:paraId="2555D209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68676282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Falling Action</w:t>
      </w:r>
    </w:p>
    <w:p w14:paraId="1531552B" w14:textId="3CE62E22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Charlie tries to blame others for what he’s done, “I didn’t know who he was…how was I</w:t>
      </w:r>
      <w:r w:rsidR="00FD06FA">
        <w:rPr>
          <w:rFonts w:ascii="Avenir-Book" w:hAnsi="Avenir-Book" w:cs="Avenir-Book"/>
          <w:sz w:val="24"/>
          <w:szCs w:val="24"/>
        </w:rPr>
        <w:t xml:space="preserve"> </w:t>
      </w:r>
      <w:r>
        <w:rPr>
          <w:rFonts w:ascii="Avenir-Book" w:hAnsi="Avenir-Book" w:cs="Avenir-Book"/>
          <w:sz w:val="24"/>
          <w:szCs w:val="24"/>
        </w:rPr>
        <w:t>supposed to know he wasn’t a monster or something?” The neighborhood loses control and</w:t>
      </w:r>
      <w:r w:rsidR="00FD06FA">
        <w:rPr>
          <w:rFonts w:ascii="Avenir-Book" w:hAnsi="Avenir-Book" w:cs="Avenir-Book"/>
          <w:sz w:val="24"/>
          <w:szCs w:val="24"/>
        </w:rPr>
        <w:t xml:space="preserve"> dissolves</w:t>
      </w:r>
      <w:r>
        <w:rPr>
          <w:rFonts w:ascii="Avenir-Book" w:hAnsi="Avenir-Book" w:cs="Avenir-Book"/>
          <w:sz w:val="24"/>
          <w:szCs w:val="24"/>
        </w:rPr>
        <w:t xml:space="preserve"> into an angry mob, smashing things and grabbing items to be used as weapons.</w:t>
      </w:r>
    </w:p>
    <w:p w14:paraId="209D0E91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</w:p>
    <w:p w14:paraId="44449024" w14:textId="77777777" w:rsidR="007E7D19" w:rsidRDefault="007E7D19" w:rsidP="007E7D1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Resolution</w:t>
      </w:r>
    </w:p>
    <w:p w14:paraId="029968CF" w14:textId="2D6C8BD8" w:rsidR="007E7D19" w:rsidRPr="00FD06FA" w:rsidRDefault="007E7D19" w:rsidP="00FD06F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4"/>
          <w:szCs w:val="24"/>
        </w:rPr>
      </w:pPr>
      <w:r>
        <w:rPr>
          <w:rFonts w:ascii="Avenir-Book" w:hAnsi="Avenir-Book" w:cs="Avenir-Book"/>
          <w:sz w:val="24"/>
          <w:szCs w:val="24"/>
        </w:rPr>
        <w:t>The camera pans out and we see aliens in a spaceship. They set up the whole situation to</w:t>
      </w:r>
      <w:r w:rsidR="00FD06FA">
        <w:rPr>
          <w:rFonts w:ascii="Avenir-Book" w:hAnsi="Avenir-Book" w:cs="Avenir-Book"/>
          <w:sz w:val="24"/>
          <w:szCs w:val="24"/>
        </w:rPr>
        <w:t xml:space="preserve"> </w:t>
      </w:r>
      <w:r>
        <w:rPr>
          <w:rFonts w:ascii="Avenir-Book" w:hAnsi="Avenir-Book" w:cs="Avenir-Book"/>
          <w:sz w:val="24"/>
          <w:szCs w:val="24"/>
        </w:rPr>
        <w:t>turn the humans against each other. It was the humans who thought there was an outside</w:t>
      </w:r>
      <w:r w:rsidR="00FD06FA">
        <w:rPr>
          <w:rFonts w:ascii="Avenir-Book" w:hAnsi="Avenir-Book" w:cs="Avenir-Book"/>
          <w:sz w:val="24"/>
          <w:szCs w:val="24"/>
        </w:rPr>
        <w:t xml:space="preserve"> </w:t>
      </w:r>
      <w:r>
        <w:rPr>
          <w:rFonts w:ascii="Avenir-Book" w:hAnsi="Avenir-Book" w:cs="Avenir-Book"/>
          <w:sz w:val="24"/>
          <w:szCs w:val="24"/>
        </w:rPr>
        <w:t>force creating the problems, when it was in fact, themselves.</w:t>
      </w:r>
    </w:p>
    <w:p w14:paraId="3392E39A" w14:textId="77777777" w:rsidR="007E7D19" w:rsidRPr="007B4E23" w:rsidRDefault="007E7D19" w:rsidP="007B4E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7E7D19" w:rsidRPr="007B4E23" w:rsidSect="00104F6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loStitch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20F"/>
    <w:multiLevelType w:val="hybridMultilevel"/>
    <w:tmpl w:val="1908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420"/>
    <w:multiLevelType w:val="hybridMultilevel"/>
    <w:tmpl w:val="798A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0E38"/>
    <w:multiLevelType w:val="hybridMultilevel"/>
    <w:tmpl w:val="6CAA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A4EDA"/>
    <w:multiLevelType w:val="hybridMultilevel"/>
    <w:tmpl w:val="A5EE1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23"/>
    <w:rsid w:val="00104F63"/>
    <w:rsid w:val="00272893"/>
    <w:rsid w:val="002E6DA2"/>
    <w:rsid w:val="004C4B25"/>
    <w:rsid w:val="00515C21"/>
    <w:rsid w:val="007B4E23"/>
    <w:rsid w:val="007E1BB1"/>
    <w:rsid w:val="007E7D19"/>
    <w:rsid w:val="00821DE8"/>
    <w:rsid w:val="009B6544"/>
    <w:rsid w:val="00AF79B2"/>
    <w:rsid w:val="00B93A6D"/>
    <w:rsid w:val="00CC79D3"/>
    <w:rsid w:val="00E767B3"/>
    <w:rsid w:val="00F562DE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DA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MURRAY, PATRICIA</cp:lastModifiedBy>
  <cp:revision>6</cp:revision>
  <cp:lastPrinted>2017-02-03T12:20:00Z</cp:lastPrinted>
  <dcterms:created xsi:type="dcterms:W3CDTF">2016-01-25T14:44:00Z</dcterms:created>
  <dcterms:modified xsi:type="dcterms:W3CDTF">2018-04-20T19:11:00Z</dcterms:modified>
</cp:coreProperties>
</file>