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966"/>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910"/>
      </w:tblGrid>
      <w:tr w:rsidR="00C269AF" w:rsidRPr="00624C77" w:rsidTr="00905057">
        <w:trPr>
          <w:trHeight w:val="476"/>
        </w:trPr>
        <w:tc>
          <w:tcPr>
            <w:tcW w:w="1908" w:type="dxa"/>
            <w:shd w:val="clear" w:color="auto" w:fill="FFFFFF"/>
          </w:tcPr>
          <w:p w:rsidR="00C269AF" w:rsidRPr="00624C77" w:rsidRDefault="00C269AF" w:rsidP="00905057">
            <w:pPr>
              <w:rPr>
                <w:rFonts w:ascii="Calibri" w:eastAsia="Calibri" w:hAnsi="Calibri"/>
                <w:b/>
                <w:sz w:val="20"/>
                <w:szCs w:val="20"/>
              </w:rPr>
            </w:pPr>
            <w:r>
              <w:rPr>
                <w:rFonts w:ascii="Calibri" w:eastAsia="Calibri" w:hAnsi="Calibri"/>
                <w:b/>
                <w:sz w:val="20"/>
                <w:szCs w:val="20"/>
              </w:rPr>
              <w:t>Drafting</w:t>
            </w:r>
          </w:p>
        </w:tc>
        <w:tc>
          <w:tcPr>
            <w:tcW w:w="8910" w:type="dxa"/>
            <w:shd w:val="clear" w:color="auto" w:fill="FFFFFF"/>
          </w:tcPr>
          <w:p w:rsidR="00C269AF" w:rsidRDefault="00C269AF" w:rsidP="00905057">
            <w:pPr>
              <w:jc w:val="center"/>
              <w:rPr>
                <w:rFonts w:ascii="Calibri" w:eastAsia="SimSun" w:hAnsi="Calibri" w:cs="Calibri"/>
                <w:b/>
                <w:sz w:val="22"/>
                <w:szCs w:val="22"/>
                <w:lang w:eastAsia="zh-CN"/>
              </w:rPr>
            </w:pPr>
            <w:r w:rsidRPr="00624C77">
              <w:rPr>
                <w:rFonts w:ascii="Calibri" w:eastAsia="Calibri" w:hAnsi="Calibri"/>
                <w:b/>
                <w:sz w:val="20"/>
                <w:szCs w:val="20"/>
              </w:rPr>
              <w:t>Session</w:t>
            </w:r>
            <w:r w:rsidR="00B74E3F">
              <w:rPr>
                <w:rFonts w:ascii="Calibri" w:eastAsia="Calibri" w:hAnsi="Calibri"/>
                <w:b/>
                <w:sz w:val="20"/>
                <w:szCs w:val="20"/>
              </w:rPr>
              <w:t xml:space="preserve"> 3</w:t>
            </w:r>
          </w:p>
        </w:tc>
      </w:tr>
      <w:tr w:rsidR="00C269AF" w:rsidRPr="00624C77" w:rsidTr="00905057">
        <w:trPr>
          <w:trHeight w:val="476"/>
        </w:trPr>
        <w:tc>
          <w:tcPr>
            <w:tcW w:w="1908" w:type="dxa"/>
            <w:shd w:val="clear" w:color="auto" w:fill="FFFFFF"/>
          </w:tcPr>
          <w:p w:rsidR="00C269AF" w:rsidRPr="00624C77" w:rsidRDefault="00C269AF" w:rsidP="00905057">
            <w:pPr>
              <w:rPr>
                <w:rFonts w:ascii="Calibri" w:eastAsia="Calibri" w:hAnsi="Calibri"/>
                <w:b/>
                <w:sz w:val="20"/>
                <w:szCs w:val="20"/>
              </w:rPr>
            </w:pPr>
            <w:r w:rsidRPr="00624C77">
              <w:rPr>
                <w:rFonts w:ascii="Calibri" w:eastAsia="Calibri" w:hAnsi="Calibri"/>
                <w:b/>
                <w:sz w:val="20"/>
                <w:szCs w:val="20"/>
              </w:rPr>
              <w:t>Concept</w:t>
            </w:r>
          </w:p>
        </w:tc>
        <w:tc>
          <w:tcPr>
            <w:tcW w:w="8910" w:type="dxa"/>
            <w:shd w:val="clear" w:color="auto" w:fill="FFFFFF"/>
          </w:tcPr>
          <w:p w:rsidR="00C269AF" w:rsidRPr="000964AE" w:rsidRDefault="00C269AF" w:rsidP="00905057">
            <w:pPr>
              <w:rPr>
                <w:rFonts w:ascii="Calibri" w:eastAsia="SimSun" w:hAnsi="Calibri" w:cs="Calibri"/>
                <w:b/>
                <w:sz w:val="20"/>
                <w:szCs w:val="20"/>
                <w:lang w:eastAsia="zh-CN"/>
              </w:rPr>
            </w:pPr>
            <w:r>
              <w:rPr>
                <w:rFonts w:ascii="Calibri" w:eastAsia="SimSun" w:hAnsi="Calibri" w:cs="Calibri"/>
                <w:b/>
                <w:sz w:val="22"/>
                <w:szCs w:val="22"/>
                <w:lang w:eastAsia="zh-CN"/>
              </w:rPr>
              <w:t>Understanding</w:t>
            </w:r>
            <w:r w:rsidRPr="00F62141">
              <w:rPr>
                <w:rFonts w:ascii="Calibri" w:eastAsia="SimSun" w:hAnsi="Calibri" w:cs="Calibri"/>
                <w:b/>
                <w:sz w:val="22"/>
                <w:szCs w:val="22"/>
                <w:lang w:eastAsia="zh-CN"/>
              </w:rPr>
              <w:t xml:space="preserve"> the Prompt and Pre-writing to </w:t>
            </w:r>
            <w:r>
              <w:rPr>
                <w:rFonts w:ascii="Calibri" w:eastAsia="SimSun" w:hAnsi="Calibri" w:cs="Calibri"/>
                <w:b/>
                <w:sz w:val="22"/>
                <w:szCs w:val="22"/>
                <w:lang w:eastAsia="zh-CN"/>
              </w:rPr>
              <w:t>Discover Your Claim</w:t>
            </w:r>
          </w:p>
        </w:tc>
      </w:tr>
      <w:tr w:rsidR="00C269AF" w:rsidRPr="00624C77" w:rsidTr="00905057">
        <w:trPr>
          <w:trHeight w:val="1358"/>
        </w:trPr>
        <w:tc>
          <w:tcPr>
            <w:tcW w:w="1908" w:type="dxa"/>
            <w:shd w:val="clear" w:color="auto" w:fill="FFFFFF"/>
          </w:tcPr>
          <w:p w:rsidR="00C269AF" w:rsidRPr="00267E41" w:rsidRDefault="00C269AF" w:rsidP="00905057">
            <w:pPr>
              <w:rPr>
                <w:rFonts w:ascii="Calibri" w:eastAsia="Calibri" w:hAnsi="Calibri"/>
                <w:b/>
                <w:sz w:val="20"/>
                <w:szCs w:val="20"/>
              </w:rPr>
            </w:pPr>
            <w:r w:rsidRPr="00624C77">
              <w:rPr>
                <w:rFonts w:ascii="Calibri" w:eastAsia="Calibri" w:hAnsi="Calibri"/>
                <w:b/>
                <w:sz w:val="20"/>
                <w:szCs w:val="20"/>
              </w:rPr>
              <w:t>Teaching Point</w:t>
            </w:r>
          </w:p>
        </w:tc>
        <w:tc>
          <w:tcPr>
            <w:tcW w:w="8910" w:type="dxa"/>
            <w:shd w:val="clear" w:color="auto" w:fill="FFFFFF"/>
          </w:tcPr>
          <w:p w:rsidR="001A0058" w:rsidRDefault="00C269AF" w:rsidP="00905057">
            <w:pPr>
              <w:pStyle w:val="ListParagraph"/>
              <w:numPr>
                <w:ilvl w:val="0"/>
                <w:numId w:val="5"/>
              </w:numPr>
              <w:rPr>
                <w:rFonts w:ascii="Calibri" w:eastAsia="SimSun" w:hAnsi="Calibri" w:cs="Calibri"/>
                <w:sz w:val="20"/>
                <w:szCs w:val="20"/>
                <w:lang w:eastAsia="zh-CN"/>
              </w:rPr>
            </w:pPr>
            <w:r w:rsidRPr="001A0058">
              <w:rPr>
                <w:rFonts w:ascii="Calibri" w:eastAsia="SimSun" w:hAnsi="Calibri" w:cs="Calibri"/>
                <w:sz w:val="20"/>
                <w:szCs w:val="20"/>
                <w:lang w:eastAsia="zh-CN"/>
              </w:rPr>
              <w:t>Writers closely examine the writing prompt to ensure they understand what they are being asked to do.</w:t>
            </w:r>
          </w:p>
          <w:p w:rsidR="00C269AF" w:rsidRPr="001A0058" w:rsidRDefault="00C269AF" w:rsidP="00905057">
            <w:pPr>
              <w:pStyle w:val="ListParagraph"/>
              <w:numPr>
                <w:ilvl w:val="0"/>
                <w:numId w:val="5"/>
              </w:numPr>
              <w:rPr>
                <w:rFonts w:ascii="Calibri" w:eastAsia="SimSun" w:hAnsi="Calibri" w:cs="Calibri"/>
                <w:sz w:val="20"/>
                <w:szCs w:val="20"/>
                <w:lang w:eastAsia="zh-CN"/>
              </w:rPr>
            </w:pPr>
            <w:r w:rsidRPr="001A0058">
              <w:rPr>
                <w:rFonts w:ascii="Calibri" w:eastAsia="SimSun" w:hAnsi="Calibri" w:cs="Calibri"/>
                <w:sz w:val="20"/>
                <w:szCs w:val="20"/>
                <w:lang w:eastAsia="zh-CN"/>
              </w:rPr>
              <w:t>To develop a debatable claim, a writer must first study the evidence on the topic and ask “what is this evidence telling me?”  They free-write to answer this question, research to further examine evidence, and then begin to generate ideas that may become the claim.</w:t>
            </w:r>
          </w:p>
        </w:tc>
      </w:tr>
      <w:tr w:rsidR="00C269AF" w:rsidRPr="00624C77" w:rsidTr="00905057">
        <w:trPr>
          <w:trHeight w:val="620"/>
        </w:trPr>
        <w:tc>
          <w:tcPr>
            <w:tcW w:w="1908" w:type="dxa"/>
            <w:shd w:val="clear" w:color="auto" w:fill="FFFFFF"/>
          </w:tcPr>
          <w:p w:rsidR="00C269AF" w:rsidRPr="00624C77" w:rsidRDefault="00C269AF" w:rsidP="00905057">
            <w:pPr>
              <w:rPr>
                <w:rFonts w:ascii="Calibri" w:eastAsia="Calibri" w:hAnsi="Calibri"/>
                <w:b/>
                <w:sz w:val="20"/>
                <w:szCs w:val="20"/>
              </w:rPr>
            </w:pPr>
            <w:r w:rsidRPr="00624C77">
              <w:rPr>
                <w:rFonts w:ascii="Calibri" w:eastAsia="Calibri" w:hAnsi="Calibri"/>
                <w:b/>
                <w:sz w:val="20"/>
                <w:szCs w:val="20"/>
              </w:rPr>
              <w:t>Suggested Materials</w:t>
            </w:r>
          </w:p>
        </w:tc>
        <w:tc>
          <w:tcPr>
            <w:tcW w:w="8910" w:type="dxa"/>
            <w:shd w:val="clear" w:color="auto" w:fill="FFFFFF"/>
          </w:tcPr>
          <w:p w:rsidR="00C269AF" w:rsidRPr="00E92220" w:rsidRDefault="001A0058" w:rsidP="00905057">
            <w:pPr>
              <w:numPr>
                <w:ilvl w:val="0"/>
                <w:numId w:val="1"/>
              </w:numPr>
              <w:contextualSpacing/>
              <w:rPr>
                <w:rFonts w:ascii="Calibri" w:eastAsia="Calibri" w:hAnsi="Calibri"/>
                <w:b/>
                <w:sz w:val="20"/>
                <w:szCs w:val="20"/>
              </w:rPr>
            </w:pPr>
            <w:r>
              <w:rPr>
                <w:rFonts w:ascii="Calibri" w:eastAsia="Calibri" w:hAnsi="Calibri"/>
                <w:b/>
                <w:sz w:val="20"/>
                <w:szCs w:val="20"/>
              </w:rPr>
              <w:t>A</w:t>
            </w:r>
            <w:r w:rsidR="00C269AF">
              <w:rPr>
                <w:rFonts w:ascii="Calibri" w:eastAsia="Calibri" w:hAnsi="Calibri"/>
                <w:b/>
                <w:sz w:val="20"/>
                <w:szCs w:val="20"/>
              </w:rPr>
              <w:t>ttacking the prompt</w:t>
            </w:r>
            <w:r>
              <w:rPr>
                <w:rFonts w:ascii="Calibri" w:eastAsia="Calibri" w:hAnsi="Calibri"/>
                <w:b/>
                <w:sz w:val="20"/>
                <w:szCs w:val="20"/>
              </w:rPr>
              <w:t xml:space="preserve"> (all 3 prompts)</w:t>
            </w:r>
          </w:p>
          <w:p w:rsidR="00C269AF" w:rsidRPr="00C12FC2" w:rsidRDefault="00C269AF" w:rsidP="00905057">
            <w:pPr>
              <w:numPr>
                <w:ilvl w:val="0"/>
                <w:numId w:val="1"/>
              </w:numPr>
              <w:contextualSpacing/>
              <w:rPr>
                <w:rFonts w:ascii="Calibri" w:eastAsia="Calibri" w:hAnsi="Calibri"/>
                <w:b/>
                <w:sz w:val="20"/>
                <w:szCs w:val="20"/>
              </w:rPr>
            </w:pPr>
            <w:r w:rsidRPr="004F16E1">
              <w:rPr>
                <w:rFonts w:ascii="Calibri" w:eastAsia="Calibri" w:hAnsi="Calibri"/>
                <w:b/>
                <w:sz w:val="20"/>
                <w:szCs w:val="20"/>
              </w:rPr>
              <w:t>Argument Paragraph Pre-Writing</w:t>
            </w:r>
            <w:r>
              <w:rPr>
                <w:rFonts w:ascii="Calibri" w:eastAsia="Calibri" w:hAnsi="Calibri"/>
                <w:sz w:val="20"/>
                <w:szCs w:val="20"/>
              </w:rPr>
              <w:t xml:space="preserve"> handout</w:t>
            </w:r>
          </w:p>
          <w:p w:rsidR="00C12FC2" w:rsidRDefault="00C12FC2" w:rsidP="00905057">
            <w:pPr>
              <w:numPr>
                <w:ilvl w:val="0"/>
                <w:numId w:val="1"/>
              </w:numPr>
              <w:contextualSpacing/>
              <w:rPr>
                <w:rFonts w:ascii="Calibri" w:eastAsia="Calibri" w:hAnsi="Calibri"/>
                <w:b/>
                <w:sz w:val="20"/>
                <w:szCs w:val="20"/>
              </w:rPr>
            </w:pPr>
            <w:r>
              <w:rPr>
                <w:rFonts w:ascii="Calibri" w:eastAsia="Calibri" w:hAnsi="Calibri"/>
                <w:b/>
                <w:sz w:val="20"/>
                <w:szCs w:val="20"/>
              </w:rPr>
              <w:t>All articles for students to read on given topic</w:t>
            </w:r>
          </w:p>
        </w:tc>
      </w:tr>
      <w:tr w:rsidR="00DF36AB" w:rsidRPr="00624C77" w:rsidTr="00905057">
        <w:trPr>
          <w:trHeight w:val="2817"/>
        </w:trPr>
        <w:tc>
          <w:tcPr>
            <w:tcW w:w="1908" w:type="dxa"/>
            <w:shd w:val="clear" w:color="auto" w:fill="FFFFFF"/>
          </w:tcPr>
          <w:p w:rsidR="00DF36AB" w:rsidRPr="00624C77" w:rsidRDefault="00DF36AB" w:rsidP="00905057">
            <w:pPr>
              <w:rPr>
                <w:rFonts w:ascii="Calibri" w:eastAsia="SimSun" w:hAnsi="Calibri" w:cs="Calibri"/>
                <w:b/>
                <w:sz w:val="20"/>
                <w:szCs w:val="20"/>
                <w:lang w:eastAsia="zh-CN"/>
              </w:rPr>
            </w:pPr>
            <w:r w:rsidRPr="00624C77">
              <w:rPr>
                <w:rFonts w:ascii="Calibri" w:eastAsia="SimSun" w:hAnsi="Calibri" w:cs="Calibri"/>
                <w:b/>
                <w:sz w:val="20"/>
                <w:szCs w:val="20"/>
                <w:lang w:eastAsia="zh-CN"/>
              </w:rPr>
              <w:t>Active Engagement</w:t>
            </w:r>
          </w:p>
        </w:tc>
        <w:tc>
          <w:tcPr>
            <w:tcW w:w="8910" w:type="dxa"/>
            <w:shd w:val="clear" w:color="auto" w:fill="FFFFFF"/>
          </w:tcPr>
          <w:p w:rsidR="00DF36AB" w:rsidRPr="001A0058" w:rsidRDefault="00DF36AB" w:rsidP="00905057">
            <w:pPr>
              <w:pStyle w:val="ListParagraph"/>
              <w:widowControl w:val="0"/>
              <w:numPr>
                <w:ilvl w:val="0"/>
                <w:numId w:val="6"/>
              </w:numPr>
              <w:adjustRightInd w:val="0"/>
              <w:jc w:val="both"/>
              <w:textAlignment w:val="baseline"/>
              <w:rPr>
                <w:rFonts w:ascii="Calibri" w:eastAsia="SimSun" w:hAnsi="Calibri" w:cs="Calibri"/>
                <w:b/>
                <w:sz w:val="20"/>
                <w:szCs w:val="20"/>
                <w:lang w:eastAsia="zh-CN"/>
              </w:rPr>
            </w:pPr>
            <w:r w:rsidRPr="001A0058">
              <w:rPr>
                <w:rFonts w:ascii="Calibri" w:eastAsia="SimSun" w:hAnsi="Calibri" w:cs="Calibri"/>
                <w:b/>
                <w:sz w:val="20"/>
                <w:szCs w:val="20"/>
                <w:lang w:eastAsia="zh-CN"/>
              </w:rPr>
              <w:t>Understanding the Prompt</w:t>
            </w:r>
            <w:r w:rsidR="001A0058" w:rsidRPr="001A0058">
              <w:rPr>
                <w:rFonts w:ascii="Calibri" w:eastAsia="SimSun" w:hAnsi="Calibri" w:cs="Calibri"/>
                <w:b/>
                <w:sz w:val="20"/>
                <w:szCs w:val="20"/>
                <w:lang w:eastAsia="zh-CN"/>
              </w:rPr>
              <w:t xml:space="preserve">- </w:t>
            </w:r>
            <w:r w:rsidRPr="001A0058">
              <w:rPr>
                <w:rFonts w:ascii="Calibri" w:eastAsia="SimSun" w:hAnsi="Calibri" w:cs="Calibri"/>
                <w:sz w:val="20"/>
                <w:szCs w:val="20"/>
                <w:lang w:eastAsia="zh-CN"/>
              </w:rPr>
              <w:t>Review attacking the Prompt with the class using the prompts for final paper.</w:t>
            </w:r>
          </w:p>
          <w:p w:rsidR="00DF36AB" w:rsidRPr="001A0058" w:rsidRDefault="00DF36AB" w:rsidP="00905057">
            <w:pPr>
              <w:pStyle w:val="ListParagraph"/>
              <w:numPr>
                <w:ilvl w:val="0"/>
                <w:numId w:val="6"/>
              </w:numPr>
              <w:rPr>
                <w:rFonts w:ascii="Calibri" w:eastAsia="SimSun" w:hAnsi="Calibri" w:cs="Calibri"/>
                <w:sz w:val="20"/>
                <w:szCs w:val="20"/>
                <w:lang w:eastAsia="zh-CN"/>
              </w:rPr>
            </w:pPr>
            <w:r w:rsidRPr="001A0058">
              <w:rPr>
                <w:rFonts w:ascii="Calibri" w:eastAsia="SimSun" w:hAnsi="Calibri" w:cs="Calibri"/>
                <w:sz w:val="20"/>
                <w:szCs w:val="20"/>
                <w:lang w:eastAsia="zh-CN"/>
              </w:rPr>
              <w:t>Read the article(s) for the topic they are most interested in.</w:t>
            </w:r>
          </w:p>
          <w:p w:rsidR="00DF36AB" w:rsidRPr="001A0058" w:rsidRDefault="00DF36AB" w:rsidP="00905057">
            <w:pPr>
              <w:pStyle w:val="ListParagraph"/>
              <w:widowControl w:val="0"/>
              <w:numPr>
                <w:ilvl w:val="0"/>
                <w:numId w:val="6"/>
              </w:numPr>
              <w:adjustRightInd w:val="0"/>
              <w:jc w:val="both"/>
              <w:textAlignment w:val="baseline"/>
              <w:rPr>
                <w:rFonts w:ascii="Calibri" w:eastAsia="SimSun" w:hAnsi="Calibri" w:cs="Calibri"/>
                <w:b/>
                <w:sz w:val="20"/>
                <w:szCs w:val="20"/>
                <w:lang w:eastAsia="zh-CN"/>
              </w:rPr>
            </w:pPr>
            <w:r w:rsidRPr="001A0058">
              <w:rPr>
                <w:rFonts w:ascii="Calibri" w:eastAsia="SimSun" w:hAnsi="Calibri" w:cs="Calibri"/>
                <w:b/>
                <w:sz w:val="20"/>
                <w:szCs w:val="20"/>
                <w:lang w:eastAsia="zh-CN"/>
              </w:rPr>
              <w:t>Argument Paragraph Pre-Writing</w:t>
            </w:r>
          </w:p>
          <w:p w:rsidR="001A0058" w:rsidRPr="001A0058" w:rsidRDefault="00DF36AB" w:rsidP="00905057">
            <w:pPr>
              <w:widowControl w:val="0"/>
              <w:numPr>
                <w:ilvl w:val="1"/>
                <w:numId w:val="6"/>
              </w:numPr>
              <w:adjustRightInd w:val="0"/>
              <w:textAlignment w:val="baseline"/>
              <w:rPr>
                <w:rFonts w:ascii="Calibri" w:eastAsia="SimSun" w:hAnsi="Calibri" w:cs="Calibri"/>
                <w:b/>
                <w:sz w:val="20"/>
                <w:szCs w:val="20"/>
                <w:lang w:eastAsia="zh-CN"/>
              </w:rPr>
            </w:pPr>
            <w:r w:rsidRPr="001A0058">
              <w:rPr>
                <w:rFonts w:ascii="Calibri" w:eastAsia="SimSun" w:hAnsi="Calibri" w:cs="Calibri"/>
                <w:sz w:val="20"/>
                <w:szCs w:val="20"/>
                <w:lang w:eastAsia="zh-CN"/>
              </w:rPr>
              <w:t xml:space="preserve">To develop a debatable claim, a writer must first study the evidence on the topic and ask “what is this evidence telling me?”  </w:t>
            </w:r>
          </w:p>
          <w:p w:rsidR="00DF36AB" w:rsidRPr="001A0058" w:rsidRDefault="00DF36AB" w:rsidP="00905057">
            <w:pPr>
              <w:widowControl w:val="0"/>
              <w:numPr>
                <w:ilvl w:val="1"/>
                <w:numId w:val="6"/>
              </w:numPr>
              <w:adjustRightInd w:val="0"/>
              <w:textAlignment w:val="baseline"/>
              <w:rPr>
                <w:rFonts w:ascii="Calibri" w:eastAsia="SimSun" w:hAnsi="Calibri" w:cs="Calibri"/>
                <w:b/>
                <w:sz w:val="20"/>
                <w:szCs w:val="20"/>
                <w:lang w:eastAsia="zh-CN"/>
              </w:rPr>
            </w:pPr>
            <w:r w:rsidRPr="001A0058">
              <w:rPr>
                <w:rFonts w:ascii="Calibri" w:eastAsia="SimSun" w:hAnsi="Calibri" w:cs="Calibri"/>
                <w:sz w:val="20"/>
                <w:szCs w:val="20"/>
                <w:lang w:eastAsia="zh-CN"/>
              </w:rPr>
              <w:t>They free-write to answer this question, research to further examine evidence, and then begin to generate ideas that may become the claim.</w:t>
            </w:r>
          </w:p>
          <w:p w:rsidR="00DF36AB" w:rsidRPr="001A0058" w:rsidRDefault="00DF36AB" w:rsidP="00905057">
            <w:pPr>
              <w:widowControl w:val="0"/>
              <w:numPr>
                <w:ilvl w:val="0"/>
                <w:numId w:val="6"/>
              </w:numPr>
              <w:adjustRightInd w:val="0"/>
              <w:textAlignment w:val="baseline"/>
              <w:rPr>
                <w:rFonts w:ascii="Calibri" w:eastAsia="SimSun" w:hAnsi="Calibri" w:cs="Calibri"/>
                <w:b/>
                <w:sz w:val="20"/>
                <w:szCs w:val="20"/>
                <w:lang w:eastAsia="zh-CN"/>
              </w:rPr>
            </w:pPr>
            <w:r w:rsidRPr="001A0058">
              <w:rPr>
                <w:rFonts w:ascii="Calibri" w:eastAsia="SimSun" w:hAnsi="Calibri" w:cs="Calibri"/>
                <w:sz w:val="20"/>
                <w:szCs w:val="20"/>
                <w:lang w:eastAsia="zh-CN"/>
              </w:rPr>
              <w:t xml:space="preserve">Have students complete the steps on the </w:t>
            </w:r>
            <w:r w:rsidRPr="001A0058">
              <w:rPr>
                <w:rFonts w:ascii="Calibri" w:eastAsia="SimSun" w:hAnsi="Calibri" w:cs="Calibri"/>
                <w:b/>
                <w:sz w:val="20"/>
                <w:szCs w:val="20"/>
                <w:lang w:eastAsia="zh-CN"/>
              </w:rPr>
              <w:t xml:space="preserve">Argument Paragraph Pre-Writing </w:t>
            </w:r>
            <w:r w:rsidRPr="001A0058">
              <w:rPr>
                <w:rFonts w:ascii="Calibri" w:eastAsia="SimSun" w:hAnsi="Calibri" w:cs="Calibri"/>
                <w:sz w:val="20"/>
                <w:szCs w:val="20"/>
                <w:lang w:eastAsia="zh-CN"/>
              </w:rPr>
              <w:t>handout</w:t>
            </w:r>
            <w:r w:rsidRPr="001A0058">
              <w:rPr>
                <w:rFonts w:ascii="Calibri" w:eastAsia="SimSun" w:hAnsi="Calibri" w:cs="Calibri"/>
                <w:b/>
                <w:sz w:val="20"/>
                <w:szCs w:val="20"/>
                <w:lang w:eastAsia="zh-CN"/>
              </w:rPr>
              <w:t>.</w:t>
            </w:r>
            <w:r w:rsidR="001A0058">
              <w:rPr>
                <w:rFonts w:ascii="Calibri" w:eastAsia="SimSun" w:hAnsi="Calibri" w:cs="Calibri"/>
                <w:b/>
                <w:sz w:val="20"/>
                <w:szCs w:val="20"/>
                <w:lang w:eastAsia="zh-CN"/>
              </w:rPr>
              <w:t xml:space="preserve"> </w:t>
            </w:r>
            <w:r w:rsidRPr="001A0058">
              <w:rPr>
                <w:rFonts w:ascii="Calibri" w:eastAsia="SimSun" w:hAnsi="Calibri" w:cs="Calibri"/>
                <w:sz w:val="20"/>
                <w:szCs w:val="20"/>
                <w:u w:val="single"/>
                <w:lang w:eastAsia="zh-CN"/>
              </w:rPr>
              <w:t>Note that this step asks them to examine evidence.</w:t>
            </w:r>
          </w:p>
          <w:p w:rsidR="001A0058" w:rsidRPr="001A0058" w:rsidRDefault="001A0058" w:rsidP="00905057">
            <w:pPr>
              <w:widowControl w:val="0"/>
              <w:numPr>
                <w:ilvl w:val="0"/>
                <w:numId w:val="6"/>
              </w:numPr>
              <w:adjustRightInd w:val="0"/>
              <w:textAlignment w:val="baseline"/>
              <w:rPr>
                <w:rFonts w:ascii="Calibri" w:eastAsia="SimSun" w:hAnsi="Calibri" w:cs="Calibri"/>
                <w:b/>
                <w:sz w:val="20"/>
                <w:szCs w:val="20"/>
                <w:lang w:eastAsia="zh-CN"/>
              </w:rPr>
            </w:pPr>
            <w:r w:rsidRPr="001A0058">
              <w:rPr>
                <w:rFonts w:ascii="Calibri" w:eastAsia="SimSun" w:hAnsi="Calibri" w:cs="Calibri"/>
                <w:sz w:val="20"/>
                <w:szCs w:val="20"/>
                <w:lang w:eastAsia="zh-CN"/>
              </w:rPr>
              <w:t>Write t</w:t>
            </w:r>
            <w:r>
              <w:rPr>
                <w:rFonts w:ascii="Calibri" w:eastAsia="SimSun" w:hAnsi="Calibri" w:cs="Calibri"/>
                <w:sz w:val="20"/>
                <w:szCs w:val="20"/>
                <w:lang w:eastAsia="zh-CN"/>
              </w:rPr>
              <w:t>h</w:t>
            </w:r>
            <w:r w:rsidRPr="001A0058">
              <w:rPr>
                <w:rFonts w:ascii="Calibri" w:eastAsia="SimSun" w:hAnsi="Calibri" w:cs="Calibri"/>
                <w:sz w:val="20"/>
                <w:szCs w:val="20"/>
                <w:lang w:eastAsia="zh-CN"/>
              </w:rPr>
              <w:t>eir own debatable claim</w:t>
            </w:r>
            <w:r>
              <w:rPr>
                <w:rFonts w:ascii="Calibri" w:eastAsia="SimSun" w:hAnsi="Calibri" w:cs="Calibri"/>
                <w:sz w:val="20"/>
                <w:szCs w:val="20"/>
                <w:lang w:eastAsia="zh-CN"/>
              </w:rPr>
              <w:t>.</w:t>
            </w:r>
          </w:p>
        </w:tc>
      </w:tr>
      <w:tr w:rsidR="00DF36AB" w:rsidRPr="00624C77" w:rsidTr="00905057">
        <w:trPr>
          <w:trHeight w:val="620"/>
        </w:trPr>
        <w:tc>
          <w:tcPr>
            <w:tcW w:w="1908" w:type="dxa"/>
          </w:tcPr>
          <w:p w:rsidR="00DF36AB" w:rsidRPr="00624C77" w:rsidRDefault="00DF36AB" w:rsidP="00905057">
            <w:pPr>
              <w:rPr>
                <w:rFonts w:ascii="Calibri" w:eastAsia="SimSun" w:hAnsi="Calibri" w:cs="Calibri"/>
                <w:b/>
                <w:sz w:val="20"/>
                <w:szCs w:val="20"/>
                <w:lang w:eastAsia="zh-CN"/>
              </w:rPr>
            </w:pPr>
            <w:r w:rsidRPr="00624C77">
              <w:rPr>
                <w:rFonts w:ascii="Calibri" w:eastAsia="SimSun" w:hAnsi="Calibri" w:cs="Calibri"/>
                <w:b/>
                <w:sz w:val="20"/>
                <w:szCs w:val="20"/>
                <w:lang w:eastAsia="zh-CN"/>
              </w:rPr>
              <w:t>Share</w:t>
            </w:r>
          </w:p>
        </w:tc>
        <w:tc>
          <w:tcPr>
            <w:tcW w:w="8910" w:type="dxa"/>
          </w:tcPr>
          <w:p w:rsidR="00DF36AB" w:rsidRPr="00AB2D88" w:rsidRDefault="00DF36AB" w:rsidP="00905057">
            <w:pPr>
              <w:widowControl w:val="0"/>
              <w:adjustRightInd w:val="0"/>
              <w:jc w:val="both"/>
              <w:textAlignment w:val="baseline"/>
              <w:rPr>
                <w:rFonts w:ascii="Calibri" w:eastAsia="SimSun" w:hAnsi="Calibri" w:cs="Calibri"/>
                <w:sz w:val="20"/>
                <w:szCs w:val="20"/>
                <w:u w:val="single"/>
                <w:lang w:eastAsia="zh-CN"/>
              </w:rPr>
            </w:pPr>
            <w:r w:rsidRPr="00AB2D88">
              <w:rPr>
                <w:rFonts w:ascii="Calibri" w:eastAsia="SimSun" w:hAnsi="Calibri" w:cs="Calibri"/>
                <w:sz w:val="20"/>
                <w:szCs w:val="20"/>
                <w:lang w:eastAsia="zh-CN"/>
              </w:rPr>
              <w:t>Have students share their debatable claims and their 3 most effective pieces of evidence with a partner in preparation for completing the mini-task that follows.</w:t>
            </w:r>
          </w:p>
        </w:tc>
      </w:tr>
      <w:tr w:rsidR="00DF36AB" w:rsidRPr="00624C77" w:rsidTr="00905057">
        <w:trPr>
          <w:trHeight w:val="4490"/>
        </w:trPr>
        <w:tc>
          <w:tcPr>
            <w:tcW w:w="1908" w:type="dxa"/>
            <w:shd w:val="clear" w:color="auto" w:fill="FFFFFF"/>
          </w:tcPr>
          <w:p w:rsidR="00DF36AB" w:rsidRPr="00624C77" w:rsidRDefault="00DF36AB" w:rsidP="00905057">
            <w:pPr>
              <w:rPr>
                <w:rFonts w:ascii="Calibri" w:eastAsia="SimSun" w:hAnsi="Calibri" w:cs="Calibri"/>
                <w:b/>
                <w:sz w:val="20"/>
                <w:szCs w:val="20"/>
                <w:lang w:eastAsia="zh-CN"/>
              </w:rPr>
            </w:pPr>
            <w:r w:rsidRPr="00624C77">
              <w:rPr>
                <w:rFonts w:ascii="Calibri" w:eastAsia="SimSun" w:hAnsi="Calibri" w:cs="Calibri"/>
                <w:b/>
                <w:sz w:val="20"/>
                <w:szCs w:val="20"/>
                <w:lang w:eastAsia="zh-CN"/>
              </w:rPr>
              <w:t>Independent Practice – Formative Assessment Mini-Task</w:t>
            </w:r>
          </w:p>
          <w:p w:rsidR="00DF36AB" w:rsidRPr="00624C77" w:rsidRDefault="00DF36AB" w:rsidP="00905057">
            <w:pPr>
              <w:rPr>
                <w:rFonts w:ascii="Calibri" w:eastAsia="SimSun" w:hAnsi="Calibri" w:cs="Calibri"/>
                <w:b/>
                <w:sz w:val="20"/>
                <w:szCs w:val="20"/>
                <w:lang w:eastAsia="zh-CN"/>
              </w:rPr>
            </w:pPr>
          </w:p>
        </w:tc>
        <w:tc>
          <w:tcPr>
            <w:tcW w:w="8910" w:type="dxa"/>
            <w:shd w:val="clear" w:color="auto" w:fill="FFFFFF"/>
          </w:tcPr>
          <w:p w:rsidR="00DF36AB" w:rsidRPr="00AB2D88" w:rsidRDefault="00DF36AB" w:rsidP="00905057">
            <w:pPr>
              <w:rPr>
                <w:rFonts w:ascii="Calibri" w:eastAsia="SimSun" w:hAnsi="Calibri" w:cs="Calibri"/>
                <w:b/>
                <w:sz w:val="20"/>
                <w:szCs w:val="20"/>
                <w:lang w:eastAsia="zh-CN"/>
              </w:rPr>
            </w:pPr>
            <w:r w:rsidRPr="00AB2D88">
              <w:rPr>
                <w:rFonts w:ascii="Calibri" w:eastAsia="SimSun" w:hAnsi="Calibri" w:cs="Calibri"/>
                <w:b/>
                <w:sz w:val="20"/>
                <w:szCs w:val="20"/>
                <w:lang w:eastAsia="zh-CN"/>
              </w:rPr>
              <w:t>Mini-Task: Debatable Claim and 3 Pieces of Evidence</w:t>
            </w:r>
          </w:p>
          <w:p w:rsidR="00DF36AB" w:rsidRDefault="00DF36AB" w:rsidP="00905057">
            <w:pPr>
              <w:rPr>
                <w:rFonts w:ascii="Calibri" w:eastAsia="SimSun" w:hAnsi="Calibri" w:cs="Calibri"/>
                <w:sz w:val="20"/>
                <w:szCs w:val="20"/>
                <w:lang w:eastAsia="zh-CN"/>
              </w:rPr>
            </w:pPr>
            <w:r>
              <w:rPr>
                <w:rFonts w:ascii="Calibri" w:eastAsia="SimSun" w:hAnsi="Calibri" w:cs="Calibri"/>
                <w:sz w:val="20"/>
                <w:szCs w:val="20"/>
                <w:lang w:eastAsia="zh-CN"/>
              </w:rPr>
              <w:t>As their pass out of class, have students submit a debatable claim with three pieces of evidence—at least one factual and one anecdotal.  Formatively assess this work using the rubric below and determine if students have progressed in their understanding of evidence and claim.</w:t>
            </w:r>
          </w:p>
          <w:p w:rsidR="00DF36AB" w:rsidRPr="00624C77" w:rsidRDefault="00DF36AB" w:rsidP="00905057">
            <w:pPr>
              <w:rPr>
                <w:rFonts w:ascii="Calibri" w:eastAsia="SimSun" w:hAnsi="Calibri" w:cs="Calibri"/>
                <w:sz w:val="20"/>
                <w:szCs w:val="20"/>
                <w:lang w:eastAsia="zh-CN"/>
              </w:rPr>
            </w:pPr>
          </w:p>
          <w:p w:rsidR="00DF36AB" w:rsidRPr="00624C77" w:rsidRDefault="00DF36AB" w:rsidP="00905057">
            <w:pPr>
              <w:rPr>
                <w:rFonts w:ascii="Calibri" w:eastAsia="SimSun" w:hAnsi="Calibri" w:cs="Calibri"/>
                <w:b/>
                <w:sz w:val="20"/>
                <w:szCs w:val="20"/>
                <w:lang w:eastAsia="zh-CN"/>
              </w:rPr>
            </w:pPr>
            <w:r w:rsidRPr="00624C77">
              <w:rPr>
                <w:rFonts w:ascii="Calibri" w:eastAsia="SimSun" w:hAnsi="Calibri" w:cs="Calibri"/>
                <w:b/>
                <w:sz w:val="20"/>
                <w:szCs w:val="20"/>
                <w:lang w:eastAsia="zh-CN"/>
              </w:rPr>
              <w:t>Mini-Task Rubric</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2192"/>
              <w:gridCol w:w="2192"/>
              <w:gridCol w:w="2193"/>
            </w:tblGrid>
            <w:tr w:rsidR="00DF36AB" w:rsidRPr="00624C77" w:rsidTr="00C269AF">
              <w:tc>
                <w:tcPr>
                  <w:tcW w:w="2192" w:type="dxa"/>
                  <w:shd w:val="clear" w:color="auto" w:fill="auto"/>
                </w:tcPr>
                <w:p w:rsidR="00DF36AB" w:rsidRPr="00624C77" w:rsidRDefault="00DF36AB" w:rsidP="00265B5F">
                  <w:pPr>
                    <w:framePr w:hSpace="180" w:wrap="around" w:vAnchor="page" w:hAnchor="margin" w:xAlign="center" w:y="1966"/>
                    <w:rPr>
                      <w:rFonts w:ascii="Calibri" w:eastAsia="SimSun" w:hAnsi="Calibri" w:cs="Calibri"/>
                      <w:i/>
                      <w:sz w:val="20"/>
                      <w:szCs w:val="20"/>
                      <w:lang w:eastAsia="zh-CN"/>
                    </w:rPr>
                  </w:pPr>
                  <w:r w:rsidRPr="00624C77">
                    <w:rPr>
                      <w:rFonts w:ascii="Calibri" w:eastAsia="SimSun" w:hAnsi="Calibri" w:cs="Calibri"/>
                      <w:i/>
                      <w:sz w:val="20"/>
                      <w:szCs w:val="20"/>
                      <w:lang w:eastAsia="zh-CN"/>
                    </w:rPr>
                    <w:t>Skill</w:t>
                  </w:r>
                </w:p>
              </w:tc>
              <w:tc>
                <w:tcPr>
                  <w:tcW w:w="2192" w:type="dxa"/>
                  <w:shd w:val="clear" w:color="auto" w:fill="auto"/>
                </w:tcPr>
                <w:p w:rsidR="00DF36AB" w:rsidRPr="00624C77" w:rsidRDefault="00DF36AB" w:rsidP="00265B5F">
                  <w:pPr>
                    <w:framePr w:hSpace="180" w:wrap="around" w:vAnchor="page" w:hAnchor="margin" w:xAlign="center" w:y="1966"/>
                    <w:rPr>
                      <w:rFonts w:ascii="Calibri" w:eastAsia="SimSun" w:hAnsi="Calibri" w:cs="Calibri"/>
                      <w:i/>
                      <w:sz w:val="20"/>
                      <w:szCs w:val="20"/>
                      <w:lang w:eastAsia="zh-CN"/>
                    </w:rPr>
                  </w:pPr>
                  <w:r w:rsidRPr="00624C77">
                    <w:rPr>
                      <w:rFonts w:ascii="Calibri" w:eastAsia="SimSun" w:hAnsi="Calibri" w:cs="Calibri"/>
                      <w:i/>
                      <w:sz w:val="20"/>
                      <w:szCs w:val="20"/>
                      <w:lang w:eastAsia="zh-CN"/>
                    </w:rPr>
                    <w:t>Advanced</w:t>
                  </w:r>
                </w:p>
              </w:tc>
              <w:tc>
                <w:tcPr>
                  <w:tcW w:w="2192" w:type="dxa"/>
                  <w:shd w:val="clear" w:color="auto" w:fill="auto"/>
                </w:tcPr>
                <w:p w:rsidR="00DF36AB" w:rsidRPr="00624C77" w:rsidRDefault="00DF36AB" w:rsidP="00265B5F">
                  <w:pPr>
                    <w:framePr w:hSpace="180" w:wrap="around" w:vAnchor="page" w:hAnchor="margin" w:xAlign="center" w:y="1966"/>
                    <w:rPr>
                      <w:rFonts w:ascii="Calibri" w:eastAsia="SimSun" w:hAnsi="Calibri" w:cs="Calibri"/>
                      <w:i/>
                      <w:sz w:val="20"/>
                      <w:szCs w:val="20"/>
                      <w:lang w:eastAsia="zh-CN"/>
                    </w:rPr>
                  </w:pPr>
                  <w:r w:rsidRPr="00624C77">
                    <w:rPr>
                      <w:rFonts w:ascii="Calibri" w:eastAsia="SimSun" w:hAnsi="Calibri" w:cs="Calibri"/>
                      <w:i/>
                      <w:sz w:val="20"/>
                      <w:szCs w:val="20"/>
                      <w:lang w:eastAsia="zh-CN"/>
                    </w:rPr>
                    <w:t>On-Target</w:t>
                  </w:r>
                </w:p>
              </w:tc>
              <w:tc>
                <w:tcPr>
                  <w:tcW w:w="2193" w:type="dxa"/>
                  <w:shd w:val="clear" w:color="auto" w:fill="auto"/>
                </w:tcPr>
                <w:p w:rsidR="00DF36AB" w:rsidRPr="00624C77" w:rsidRDefault="00DF36AB" w:rsidP="00265B5F">
                  <w:pPr>
                    <w:framePr w:hSpace="180" w:wrap="around" w:vAnchor="page" w:hAnchor="margin" w:xAlign="center" w:y="1966"/>
                    <w:rPr>
                      <w:rFonts w:ascii="Calibri" w:eastAsia="SimSun" w:hAnsi="Calibri" w:cs="Calibri"/>
                      <w:i/>
                      <w:sz w:val="20"/>
                      <w:szCs w:val="20"/>
                      <w:lang w:eastAsia="zh-CN"/>
                    </w:rPr>
                  </w:pPr>
                  <w:r w:rsidRPr="00624C77">
                    <w:rPr>
                      <w:rFonts w:ascii="Calibri" w:eastAsia="SimSun" w:hAnsi="Calibri" w:cs="Calibri"/>
                      <w:i/>
                      <w:sz w:val="20"/>
                      <w:szCs w:val="20"/>
                      <w:lang w:eastAsia="zh-CN"/>
                    </w:rPr>
                    <w:t>Novice</w:t>
                  </w:r>
                </w:p>
              </w:tc>
            </w:tr>
            <w:tr w:rsidR="00265B5F" w:rsidRPr="00624C77" w:rsidTr="00C269AF">
              <w:tc>
                <w:tcPr>
                  <w:tcW w:w="2192" w:type="dxa"/>
                  <w:shd w:val="clear" w:color="auto" w:fill="auto"/>
                </w:tcPr>
                <w:p w:rsidR="00265B5F" w:rsidRPr="00624C77" w:rsidRDefault="00265B5F" w:rsidP="00265B5F">
                  <w:pPr>
                    <w:framePr w:hSpace="180" w:wrap="around" w:vAnchor="page" w:hAnchor="margin" w:xAlign="center" w:y="1966"/>
                    <w:widowControl w:val="0"/>
                    <w:adjustRightInd w:val="0"/>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Claim</w:t>
                  </w:r>
                </w:p>
              </w:tc>
              <w:tc>
                <w:tcPr>
                  <w:tcW w:w="2192" w:type="dxa"/>
                  <w:shd w:val="clear" w:color="auto" w:fill="auto"/>
                </w:tcPr>
                <w:p w:rsidR="00265B5F" w:rsidRPr="00624C77" w:rsidRDefault="00265B5F" w:rsidP="00265B5F">
                  <w:pPr>
                    <w:framePr w:hSpace="180" w:wrap="around" w:vAnchor="page" w:hAnchor="margin" w:xAlign="center" w:y="1966"/>
                    <w:widowControl w:val="0"/>
                    <w:adjustRightInd w:val="0"/>
                    <w:textAlignment w:val="baseline"/>
                    <w:rPr>
                      <w:rFonts w:ascii="Calibri" w:eastAsia="SimSun" w:hAnsi="Calibri" w:cs="Calibri"/>
                      <w:sz w:val="20"/>
                      <w:szCs w:val="20"/>
                      <w:lang w:eastAsia="zh-CN"/>
                    </w:rPr>
                  </w:pPr>
                  <w:r w:rsidRPr="009A6518">
                    <w:rPr>
                      <w:rFonts w:ascii="Calibri" w:hAnsi="Calibri"/>
                      <w:sz w:val="18"/>
                      <w:szCs w:val="18"/>
                    </w:rPr>
                    <w:t>Contains a topic sentence with a debatable cl</w:t>
                  </w:r>
                  <w:r>
                    <w:rPr>
                      <w:rFonts w:ascii="Calibri" w:hAnsi="Calibri"/>
                      <w:sz w:val="18"/>
                      <w:szCs w:val="18"/>
                    </w:rPr>
                    <w:t>aim in 3</w:t>
                  </w:r>
                  <w:r w:rsidRPr="00B816F8">
                    <w:rPr>
                      <w:rFonts w:ascii="Calibri" w:hAnsi="Calibri"/>
                      <w:sz w:val="18"/>
                      <w:szCs w:val="18"/>
                      <w:vertAlign w:val="superscript"/>
                    </w:rPr>
                    <w:t>rd</w:t>
                  </w:r>
                  <w:r>
                    <w:rPr>
                      <w:rFonts w:ascii="Calibri" w:hAnsi="Calibri"/>
                      <w:sz w:val="18"/>
                      <w:szCs w:val="18"/>
                    </w:rPr>
                    <w:t xml:space="preserve"> person.</w:t>
                  </w:r>
                  <w:bookmarkStart w:id="0" w:name="_GoBack"/>
                  <w:bookmarkEnd w:id="0"/>
                </w:p>
              </w:tc>
              <w:tc>
                <w:tcPr>
                  <w:tcW w:w="2192" w:type="dxa"/>
                  <w:shd w:val="clear" w:color="auto" w:fill="auto"/>
                </w:tcPr>
                <w:p w:rsidR="00265B5F" w:rsidRPr="009A6518" w:rsidRDefault="00265B5F" w:rsidP="00265B5F">
                  <w:pPr>
                    <w:framePr w:hSpace="180" w:wrap="around" w:vAnchor="page" w:hAnchor="margin" w:xAlign="center" w:y="1966"/>
                    <w:rPr>
                      <w:rFonts w:ascii="Calibri" w:hAnsi="Calibri"/>
                      <w:sz w:val="18"/>
                      <w:szCs w:val="18"/>
                    </w:rPr>
                  </w:pPr>
                  <w:r>
                    <w:rPr>
                      <w:rFonts w:ascii="Calibri" w:hAnsi="Calibri"/>
                      <w:sz w:val="18"/>
                      <w:szCs w:val="18"/>
                    </w:rPr>
                    <w:t>Contains a topic sentence with a debatable claim.</w:t>
                  </w:r>
                </w:p>
              </w:tc>
              <w:tc>
                <w:tcPr>
                  <w:tcW w:w="2193" w:type="dxa"/>
                  <w:shd w:val="clear" w:color="auto" w:fill="auto"/>
                </w:tcPr>
                <w:p w:rsidR="00265B5F" w:rsidRPr="00624C77" w:rsidRDefault="00265B5F" w:rsidP="00265B5F">
                  <w:pPr>
                    <w:framePr w:hSpace="180" w:wrap="around" w:vAnchor="page" w:hAnchor="margin" w:xAlign="center" w:y="1966"/>
                    <w:widowControl w:val="0"/>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 a statement of fact not opinion</w:t>
                  </w:r>
                </w:p>
              </w:tc>
            </w:tr>
            <w:tr w:rsidR="00DF36AB" w:rsidRPr="00624C77" w:rsidTr="00C269AF">
              <w:tc>
                <w:tcPr>
                  <w:tcW w:w="2192" w:type="dxa"/>
                  <w:shd w:val="clear" w:color="auto" w:fill="auto"/>
                </w:tcPr>
                <w:p w:rsidR="00DF36AB" w:rsidRDefault="00DF36AB" w:rsidP="00265B5F">
                  <w:pPr>
                    <w:framePr w:hSpace="180" w:wrap="around" w:vAnchor="page" w:hAnchor="margin" w:xAlign="center" w:y="1966"/>
                    <w:rPr>
                      <w:rFonts w:ascii="Calibri" w:eastAsia="SimSun" w:hAnsi="Calibri" w:cs="Calibri"/>
                      <w:sz w:val="20"/>
                      <w:szCs w:val="20"/>
                      <w:lang w:eastAsia="zh-CN"/>
                    </w:rPr>
                  </w:pPr>
                  <w:r>
                    <w:rPr>
                      <w:rFonts w:ascii="Calibri" w:eastAsia="SimSun" w:hAnsi="Calibri" w:cs="Calibri"/>
                      <w:sz w:val="20"/>
                      <w:szCs w:val="20"/>
                      <w:lang w:eastAsia="zh-CN"/>
                    </w:rPr>
                    <w:t>Counter-claim</w:t>
                  </w:r>
                </w:p>
              </w:tc>
              <w:tc>
                <w:tcPr>
                  <w:tcW w:w="2192" w:type="dxa"/>
                  <w:shd w:val="clear" w:color="auto" w:fill="auto"/>
                </w:tcPr>
                <w:p w:rsidR="00DF36AB" w:rsidRDefault="00DF36AB" w:rsidP="00265B5F">
                  <w:pPr>
                    <w:framePr w:hSpace="180" w:wrap="around" w:vAnchor="page" w:hAnchor="margin" w:xAlign="center" w:y="1966"/>
                    <w:widowControl w:val="0"/>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-clear opposite argument</w:t>
                  </w:r>
                </w:p>
              </w:tc>
              <w:tc>
                <w:tcPr>
                  <w:tcW w:w="2192" w:type="dxa"/>
                  <w:shd w:val="clear" w:color="auto" w:fill="auto"/>
                </w:tcPr>
                <w:p w:rsidR="00DF36AB" w:rsidRDefault="00DF36AB" w:rsidP="00265B5F">
                  <w:pPr>
                    <w:framePr w:hSpace="180" w:wrap="around" w:vAnchor="page" w:hAnchor="margin" w:xAlign="center" w:y="1966"/>
                    <w:widowControl w:val="0"/>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-attempts to identify opposite argument</w:t>
                  </w:r>
                </w:p>
              </w:tc>
              <w:tc>
                <w:tcPr>
                  <w:tcW w:w="2193" w:type="dxa"/>
                  <w:shd w:val="clear" w:color="auto" w:fill="auto"/>
                </w:tcPr>
                <w:p w:rsidR="00DF36AB" w:rsidRDefault="00DF36AB" w:rsidP="00265B5F">
                  <w:pPr>
                    <w:framePr w:hSpace="180" w:wrap="around" w:vAnchor="page" w:hAnchor="margin" w:xAlign="center" w:y="1966"/>
                    <w:widowControl w:val="0"/>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-unclear opposite argument</w:t>
                  </w:r>
                </w:p>
              </w:tc>
            </w:tr>
            <w:tr w:rsidR="00DF36AB" w:rsidRPr="00624C77" w:rsidTr="001A0058">
              <w:trPr>
                <w:trHeight w:val="1322"/>
              </w:trPr>
              <w:tc>
                <w:tcPr>
                  <w:tcW w:w="2192" w:type="dxa"/>
                  <w:shd w:val="clear" w:color="auto" w:fill="auto"/>
                </w:tcPr>
                <w:p w:rsidR="00DF36AB" w:rsidRDefault="00DF36AB" w:rsidP="00265B5F">
                  <w:pPr>
                    <w:framePr w:hSpace="180" w:wrap="around" w:vAnchor="page" w:hAnchor="margin" w:xAlign="center" w:y="1966"/>
                    <w:rPr>
                      <w:rFonts w:ascii="Calibri" w:eastAsia="SimSun" w:hAnsi="Calibri" w:cs="Calibri"/>
                      <w:sz w:val="20"/>
                      <w:szCs w:val="20"/>
                      <w:lang w:eastAsia="zh-CN"/>
                    </w:rPr>
                  </w:pPr>
                  <w:r>
                    <w:rPr>
                      <w:rFonts w:ascii="Calibri" w:eastAsia="SimSun" w:hAnsi="Calibri" w:cs="Calibri"/>
                      <w:sz w:val="20"/>
                      <w:szCs w:val="20"/>
                      <w:lang w:eastAsia="zh-CN"/>
                    </w:rPr>
                    <w:t>Evidence</w:t>
                  </w:r>
                </w:p>
              </w:tc>
              <w:tc>
                <w:tcPr>
                  <w:tcW w:w="2192" w:type="dxa"/>
                  <w:shd w:val="clear" w:color="auto" w:fill="auto"/>
                </w:tcPr>
                <w:p w:rsidR="00DF36AB" w:rsidRPr="00624C77" w:rsidRDefault="00DF36AB" w:rsidP="00265B5F">
                  <w:pPr>
                    <w:framePr w:hSpace="180" w:wrap="around" w:vAnchor="page" w:hAnchor="margin" w:xAlign="center" w:y="1966"/>
                    <w:rPr>
                      <w:rFonts w:ascii="Calibri" w:eastAsia="SimSun" w:hAnsi="Calibri" w:cs="Calibri"/>
                      <w:sz w:val="20"/>
                      <w:szCs w:val="20"/>
                      <w:lang w:eastAsia="zh-CN"/>
                    </w:rPr>
                  </w:pPr>
                  <w:r>
                    <w:rPr>
                      <w:rFonts w:ascii="Calibri" w:eastAsia="SimSun" w:hAnsi="Calibri" w:cs="Calibri"/>
                      <w:sz w:val="20"/>
                      <w:szCs w:val="20"/>
                      <w:lang w:eastAsia="zh-CN"/>
                    </w:rPr>
                    <w:t xml:space="preserve">-provides three pieces, each of a different type, that directly prove the claim </w:t>
                  </w:r>
                </w:p>
              </w:tc>
              <w:tc>
                <w:tcPr>
                  <w:tcW w:w="2192" w:type="dxa"/>
                  <w:shd w:val="clear" w:color="auto" w:fill="auto"/>
                </w:tcPr>
                <w:p w:rsidR="00DF36AB" w:rsidRPr="00624C77" w:rsidRDefault="00DF36AB" w:rsidP="00265B5F">
                  <w:pPr>
                    <w:framePr w:hSpace="180" w:wrap="around" w:vAnchor="page" w:hAnchor="margin" w:xAlign="center" w:y="1966"/>
                    <w:rPr>
                      <w:rFonts w:ascii="Calibri" w:eastAsia="SimSun" w:hAnsi="Calibri" w:cs="Calibri"/>
                      <w:sz w:val="20"/>
                      <w:szCs w:val="20"/>
                      <w:lang w:eastAsia="zh-CN"/>
                    </w:rPr>
                  </w:pPr>
                  <w:r>
                    <w:rPr>
                      <w:rFonts w:ascii="Calibri" w:eastAsia="SimSun" w:hAnsi="Calibri" w:cs="Calibri"/>
                      <w:sz w:val="20"/>
                      <w:szCs w:val="20"/>
                      <w:lang w:eastAsia="zh-CN"/>
                    </w:rPr>
                    <w:t>-provides three pieces, some of similar type, that directly prove the claim</w:t>
                  </w:r>
                </w:p>
              </w:tc>
              <w:tc>
                <w:tcPr>
                  <w:tcW w:w="2193" w:type="dxa"/>
                  <w:shd w:val="clear" w:color="auto" w:fill="auto"/>
                </w:tcPr>
                <w:p w:rsidR="00DF36AB" w:rsidRPr="00624C77" w:rsidRDefault="00DF36AB" w:rsidP="00265B5F">
                  <w:pPr>
                    <w:framePr w:hSpace="180" w:wrap="around" w:vAnchor="page" w:hAnchor="margin" w:xAlign="center" w:y="1966"/>
                    <w:rPr>
                      <w:rFonts w:ascii="Calibri" w:eastAsia="SimSun" w:hAnsi="Calibri" w:cs="Calibri"/>
                      <w:sz w:val="20"/>
                      <w:szCs w:val="20"/>
                      <w:lang w:eastAsia="zh-CN"/>
                    </w:rPr>
                  </w:pPr>
                  <w:r>
                    <w:rPr>
                      <w:rFonts w:ascii="Calibri" w:eastAsia="SimSun" w:hAnsi="Calibri" w:cs="Calibri"/>
                      <w:sz w:val="20"/>
                      <w:szCs w:val="20"/>
                      <w:lang w:eastAsia="zh-CN"/>
                    </w:rPr>
                    <w:t>- not enough evidence provided; or it is all of the same type; or it does not prove the claim</w:t>
                  </w:r>
                </w:p>
              </w:tc>
            </w:tr>
          </w:tbl>
          <w:p w:rsidR="00DF36AB" w:rsidRPr="00624C77" w:rsidRDefault="00DF36AB" w:rsidP="00905057">
            <w:pPr>
              <w:widowControl w:val="0"/>
              <w:adjustRightInd w:val="0"/>
              <w:textAlignment w:val="baseline"/>
              <w:rPr>
                <w:rFonts w:ascii="Calibri" w:eastAsia="SimSun" w:hAnsi="Calibri" w:cs="Calibri"/>
                <w:sz w:val="20"/>
                <w:szCs w:val="20"/>
                <w:lang w:eastAsia="zh-CN"/>
              </w:rPr>
            </w:pPr>
          </w:p>
        </w:tc>
      </w:tr>
    </w:tbl>
    <w:p w:rsidR="00E853C7" w:rsidRPr="00C269AF" w:rsidRDefault="00905057">
      <w:r>
        <w:t>NEED THE ARTICLES FOR TODAY!</w:t>
      </w:r>
    </w:p>
    <w:sectPr w:rsidR="00E853C7" w:rsidRPr="00C269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AF" w:rsidRDefault="00C269AF" w:rsidP="00C269AF">
      <w:r>
        <w:separator/>
      </w:r>
    </w:p>
  </w:endnote>
  <w:endnote w:type="continuationSeparator" w:id="0">
    <w:p w:rsidR="00C269AF" w:rsidRDefault="00C269AF" w:rsidP="00C2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AF" w:rsidRDefault="00C269AF" w:rsidP="00C269AF">
      <w:r>
        <w:separator/>
      </w:r>
    </w:p>
  </w:footnote>
  <w:footnote w:type="continuationSeparator" w:id="0">
    <w:p w:rsidR="00C269AF" w:rsidRDefault="00C269AF" w:rsidP="00C26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AF" w:rsidRDefault="00C269AF">
    <w:pPr>
      <w:pStyle w:val="Header"/>
    </w:pPr>
    <w:r>
      <w:t>My session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27BEB"/>
    <w:multiLevelType w:val="hybridMultilevel"/>
    <w:tmpl w:val="FA288664"/>
    <w:lvl w:ilvl="0" w:tplc="2D9C13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94A7B"/>
    <w:multiLevelType w:val="hybridMultilevel"/>
    <w:tmpl w:val="7ED2C766"/>
    <w:lvl w:ilvl="0" w:tplc="E24E72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E54AD"/>
    <w:multiLevelType w:val="hybridMultilevel"/>
    <w:tmpl w:val="40AECBBA"/>
    <w:lvl w:ilvl="0" w:tplc="04090013">
      <w:start w:val="1"/>
      <w:numFmt w:val="upp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E5F9D"/>
    <w:multiLevelType w:val="hybridMultilevel"/>
    <w:tmpl w:val="BF48BF7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35B21"/>
    <w:multiLevelType w:val="hybridMultilevel"/>
    <w:tmpl w:val="40AECBBA"/>
    <w:lvl w:ilvl="0" w:tplc="04090013">
      <w:start w:val="1"/>
      <w:numFmt w:val="upp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21D64"/>
    <w:multiLevelType w:val="hybridMultilevel"/>
    <w:tmpl w:val="7520B616"/>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AD1292"/>
    <w:multiLevelType w:val="hybridMultilevel"/>
    <w:tmpl w:val="55587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131B8A"/>
    <w:multiLevelType w:val="hybridMultilevel"/>
    <w:tmpl w:val="BE40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D7B61"/>
    <w:multiLevelType w:val="hybridMultilevel"/>
    <w:tmpl w:val="21D0A6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3"/>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AF"/>
    <w:rsid w:val="001A0058"/>
    <w:rsid w:val="00265B5F"/>
    <w:rsid w:val="005648C5"/>
    <w:rsid w:val="00905057"/>
    <w:rsid w:val="00AB2D88"/>
    <w:rsid w:val="00B74E3F"/>
    <w:rsid w:val="00C12FC2"/>
    <w:rsid w:val="00C269AF"/>
    <w:rsid w:val="00DF36AB"/>
    <w:rsid w:val="00E8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4FF77-B6D9-4D07-92CF-F7D54130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9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9AF"/>
    <w:pPr>
      <w:tabs>
        <w:tab w:val="center" w:pos="4680"/>
        <w:tab w:val="right" w:pos="9360"/>
      </w:tabs>
    </w:pPr>
  </w:style>
  <w:style w:type="character" w:customStyle="1" w:styleId="HeaderChar">
    <w:name w:val="Header Char"/>
    <w:basedOn w:val="DefaultParagraphFont"/>
    <w:link w:val="Header"/>
    <w:uiPriority w:val="99"/>
    <w:rsid w:val="00C269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9AF"/>
    <w:pPr>
      <w:tabs>
        <w:tab w:val="center" w:pos="4680"/>
        <w:tab w:val="right" w:pos="9360"/>
      </w:tabs>
    </w:pPr>
  </w:style>
  <w:style w:type="character" w:customStyle="1" w:styleId="FooterChar">
    <w:name w:val="Footer Char"/>
    <w:basedOn w:val="DefaultParagraphFont"/>
    <w:link w:val="Footer"/>
    <w:uiPriority w:val="99"/>
    <w:rsid w:val="00C269AF"/>
    <w:rPr>
      <w:rFonts w:ascii="Times New Roman" w:eastAsia="Times New Roman" w:hAnsi="Times New Roman" w:cs="Times New Roman"/>
      <w:sz w:val="24"/>
      <w:szCs w:val="24"/>
    </w:rPr>
  </w:style>
  <w:style w:type="paragraph" w:styleId="ListParagraph">
    <w:name w:val="List Paragraph"/>
    <w:basedOn w:val="Normal"/>
    <w:uiPriority w:val="34"/>
    <w:qFormat/>
    <w:rsid w:val="005648C5"/>
    <w:pPr>
      <w:ind w:left="720"/>
      <w:contextualSpacing/>
    </w:pPr>
  </w:style>
  <w:style w:type="character" w:styleId="CommentReference">
    <w:name w:val="annotation reference"/>
    <w:basedOn w:val="DefaultParagraphFont"/>
    <w:uiPriority w:val="99"/>
    <w:semiHidden/>
    <w:unhideWhenUsed/>
    <w:rsid w:val="001A0058"/>
    <w:rPr>
      <w:sz w:val="16"/>
      <w:szCs w:val="16"/>
    </w:rPr>
  </w:style>
  <w:style w:type="paragraph" w:styleId="CommentText">
    <w:name w:val="annotation text"/>
    <w:basedOn w:val="Normal"/>
    <w:link w:val="CommentTextChar"/>
    <w:uiPriority w:val="99"/>
    <w:semiHidden/>
    <w:unhideWhenUsed/>
    <w:rsid w:val="001A0058"/>
    <w:rPr>
      <w:sz w:val="20"/>
      <w:szCs w:val="20"/>
    </w:rPr>
  </w:style>
  <w:style w:type="character" w:customStyle="1" w:styleId="CommentTextChar">
    <w:name w:val="Comment Text Char"/>
    <w:basedOn w:val="DefaultParagraphFont"/>
    <w:link w:val="CommentText"/>
    <w:uiPriority w:val="99"/>
    <w:semiHidden/>
    <w:rsid w:val="001A00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0058"/>
    <w:rPr>
      <w:b/>
      <w:bCs/>
    </w:rPr>
  </w:style>
  <w:style w:type="character" w:customStyle="1" w:styleId="CommentSubjectChar">
    <w:name w:val="Comment Subject Char"/>
    <w:basedOn w:val="CommentTextChar"/>
    <w:link w:val="CommentSubject"/>
    <w:uiPriority w:val="99"/>
    <w:semiHidden/>
    <w:rsid w:val="001A00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0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6</cp:revision>
  <cp:lastPrinted>2015-12-15T14:39:00Z</cp:lastPrinted>
  <dcterms:created xsi:type="dcterms:W3CDTF">2013-11-13T19:33:00Z</dcterms:created>
  <dcterms:modified xsi:type="dcterms:W3CDTF">2017-01-06T12:35:00Z</dcterms:modified>
</cp:coreProperties>
</file>